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64AB" w14:textId="77777777" w:rsidR="001A3D0A" w:rsidRPr="001A3D0A" w:rsidRDefault="001A3D0A" w:rsidP="001A3D0A">
      <w:pPr>
        <w:rPr>
          <w:rFonts w:ascii="Arial" w:hAnsi="Arial" w:cs="Arial"/>
          <w:sz w:val="24"/>
          <w:szCs w:val="24"/>
        </w:rPr>
      </w:pPr>
      <w:bookmarkStart w:id="0" w:name="_O11"/>
      <w:r w:rsidRPr="001A3D0A">
        <w:rPr>
          <w:rFonts w:ascii="Arial" w:hAnsi="Arial" w:cs="Arial"/>
          <w:sz w:val="24"/>
          <w:szCs w:val="24"/>
          <w:u w:val="single"/>
        </w:rPr>
        <w:t>No.11</w:t>
      </w:r>
      <w:bookmarkEnd w:id="0"/>
    </w:p>
    <w:p w14:paraId="1288DFB9"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27FB8078" w14:textId="77777777" w:rsidR="001A3D0A" w:rsidRPr="001A3D0A" w:rsidRDefault="001A3D0A" w:rsidP="001A3D0A">
      <w:pPr>
        <w:rPr>
          <w:rFonts w:ascii="Arial" w:hAnsi="Arial" w:cs="Arial"/>
          <w:sz w:val="24"/>
          <w:szCs w:val="24"/>
        </w:rPr>
      </w:pPr>
      <w:r w:rsidRPr="001A3D0A">
        <w:rPr>
          <w:rFonts w:ascii="Arial" w:hAnsi="Arial" w:cs="Arial"/>
          <w:sz w:val="24"/>
          <w:szCs w:val="24"/>
        </w:rPr>
        <w:t>PETITION OF BANKRUPTCY BY A PERSON OTHER THAN THE DEBTOR</w:t>
      </w:r>
    </w:p>
    <w:p w14:paraId="767C4146" w14:textId="77777777" w:rsidR="001A3D0A" w:rsidRPr="001A3D0A" w:rsidRDefault="001A3D0A" w:rsidP="001A3D0A">
      <w:pPr>
        <w:rPr>
          <w:rFonts w:ascii="Arial" w:hAnsi="Arial" w:cs="Arial"/>
          <w:sz w:val="24"/>
          <w:szCs w:val="24"/>
        </w:rPr>
      </w:pPr>
      <w:r w:rsidRPr="001A3D0A">
        <w:rPr>
          <w:rFonts w:ascii="Arial" w:hAnsi="Arial" w:cs="Arial"/>
          <w:sz w:val="24"/>
          <w:szCs w:val="24"/>
        </w:rPr>
        <w:t>THE HIGH COURT</w:t>
      </w:r>
    </w:p>
    <w:p w14:paraId="17E117CA" w14:textId="77777777" w:rsidR="001A3D0A" w:rsidRPr="001A3D0A" w:rsidRDefault="001A3D0A" w:rsidP="001A3D0A">
      <w:pPr>
        <w:rPr>
          <w:rFonts w:ascii="Arial" w:hAnsi="Arial" w:cs="Arial"/>
          <w:sz w:val="24"/>
          <w:szCs w:val="24"/>
        </w:rPr>
      </w:pPr>
      <w:r w:rsidRPr="001A3D0A">
        <w:rPr>
          <w:rFonts w:ascii="Arial" w:hAnsi="Arial" w:cs="Arial"/>
          <w:sz w:val="24"/>
          <w:szCs w:val="24"/>
        </w:rPr>
        <w:t>BANKRUPTCY</w:t>
      </w:r>
    </w:p>
    <w:p w14:paraId="315A4F84"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70A93818" w14:textId="77777777" w:rsidR="001A3D0A" w:rsidRPr="001A3D0A" w:rsidRDefault="001A3D0A" w:rsidP="001A3D0A">
      <w:pPr>
        <w:rPr>
          <w:rFonts w:ascii="Arial" w:hAnsi="Arial" w:cs="Arial"/>
          <w:sz w:val="24"/>
          <w:szCs w:val="24"/>
        </w:rPr>
      </w:pPr>
      <w:r w:rsidRPr="001A3D0A">
        <w:rPr>
          <w:rFonts w:ascii="Arial" w:hAnsi="Arial" w:cs="Arial"/>
          <w:sz w:val="24"/>
          <w:szCs w:val="24"/>
        </w:rPr>
        <w:t xml:space="preserve">The petition of ................. of ................. shows as </w:t>
      </w:r>
      <w:proofErr w:type="gramStart"/>
      <w:r w:rsidRPr="001A3D0A">
        <w:rPr>
          <w:rFonts w:ascii="Arial" w:hAnsi="Arial" w:cs="Arial"/>
          <w:sz w:val="24"/>
          <w:szCs w:val="24"/>
        </w:rPr>
        <w:t>follows:—</w:t>
      </w:r>
      <w:proofErr w:type="gramEnd"/>
    </w:p>
    <w:p w14:paraId="26D9D2F4"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0D7E9337" w14:textId="77777777" w:rsidR="001A3D0A" w:rsidRPr="001A3D0A" w:rsidRDefault="001A3D0A" w:rsidP="001A3D0A">
      <w:pPr>
        <w:rPr>
          <w:rFonts w:ascii="Arial" w:hAnsi="Arial" w:cs="Arial"/>
          <w:sz w:val="24"/>
          <w:szCs w:val="24"/>
        </w:rPr>
      </w:pPr>
      <w:r w:rsidRPr="001A3D0A">
        <w:rPr>
          <w:rFonts w:ascii="Arial" w:hAnsi="Arial" w:cs="Arial"/>
          <w:sz w:val="24"/>
          <w:szCs w:val="24"/>
        </w:rPr>
        <w:t>[Note 1] 1. ................. of ................. (in this petition referred to as “the debtor”) is indebted to your petitioner in the sum of €............. in respect of (state nature of debt).</w:t>
      </w:r>
    </w:p>
    <w:p w14:paraId="4BE25DC7"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463468FE" w14:textId="77777777" w:rsidR="001A3D0A" w:rsidRPr="001A3D0A" w:rsidRDefault="001A3D0A" w:rsidP="001A3D0A">
      <w:pPr>
        <w:rPr>
          <w:rFonts w:ascii="Arial" w:hAnsi="Arial" w:cs="Arial"/>
          <w:sz w:val="24"/>
          <w:szCs w:val="24"/>
        </w:rPr>
      </w:pPr>
      <w:r w:rsidRPr="001A3D0A">
        <w:rPr>
          <w:rFonts w:ascii="Arial" w:hAnsi="Arial" w:cs="Arial"/>
          <w:sz w:val="24"/>
          <w:szCs w:val="24"/>
        </w:rPr>
        <w:t>2. Your petitioner does not nor does any person or persons on your petitioner’s behalf hold any mortgage, charge, or lien on the debtor’s estate or any part thereof as security for said debt or any part thereof (or your petitioner holds security for the payment of (or part of) the said sum but he will give up such security for the benefit of the creditors of the debtor in the event of the debtor’s being adjudged a bankrupt or your petitioner holds security for the payment of (or part of) the said sum and he estimates the value of such security at the sum of €...............).</w:t>
      </w:r>
    </w:p>
    <w:p w14:paraId="63ACBFF9"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754D9C47" w14:textId="77777777" w:rsidR="001A3D0A" w:rsidRPr="001A3D0A" w:rsidRDefault="001A3D0A" w:rsidP="001A3D0A">
      <w:pPr>
        <w:rPr>
          <w:rFonts w:ascii="Arial" w:hAnsi="Arial" w:cs="Arial"/>
          <w:sz w:val="24"/>
          <w:szCs w:val="24"/>
        </w:rPr>
      </w:pPr>
      <w:r w:rsidRPr="001A3D0A">
        <w:rPr>
          <w:rFonts w:ascii="Arial" w:hAnsi="Arial" w:cs="Arial"/>
          <w:sz w:val="24"/>
          <w:szCs w:val="24"/>
        </w:rPr>
        <w:t xml:space="preserve">3. The said debtor has within three months before the presentation of this petition committed an act of bankruptcy as </w:t>
      </w:r>
      <w:proofErr w:type="gramStart"/>
      <w:r w:rsidRPr="001A3D0A">
        <w:rPr>
          <w:rFonts w:ascii="Arial" w:hAnsi="Arial" w:cs="Arial"/>
          <w:sz w:val="24"/>
          <w:szCs w:val="24"/>
        </w:rPr>
        <w:t>follows:-</w:t>
      </w:r>
      <w:proofErr w:type="gramEnd"/>
      <w:r w:rsidRPr="001A3D0A">
        <w:rPr>
          <w:rFonts w:ascii="Arial" w:hAnsi="Arial" w:cs="Arial"/>
          <w:sz w:val="24"/>
          <w:szCs w:val="24"/>
        </w:rPr>
        <w:t xml:space="preserve"> (give details of the specific acts of bankruptcy alleged) as your petitioner has been informed and believes.</w:t>
      </w:r>
    </w:p>
    <w:p w14:paraId="3D71546B"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3FC053D4" w14:textId="77777777" w:rsidR="001A3D0A" w:rsidRPr="001A3D0A" w:rsidRDefault="001A3D0A" w:rsidP="001A3D0A">
      <w:pPr>
        <w:rPr>
          <w:rFonts w:ascii="Arial" w:hAnsi="Arial" w:cs="Arial"/>
          <w:sz w:val="24"/>
          <w:szCs w:val="24"/>
        </w:rPr>
      </w:pPr>
      <w:r w:rsidRPr="001A3D0A">
        <w:rPr>
          <w:rFonts w:ascii="Arial" w:hAnsi="Arial" w:cs="Arial"/>
          <w:sz w:val="24"/>
          <w:szCs w:val="24"/>
        </w:rPr>
        <w:t>[Note 2] 4. Regulation (EU) 2015/848 applies to the proceedings. The centre of main interests (as determined in accordance with Regulation (EU) 2015/848) of the said debtor is situated in the State because (state facts and grounds relied on).</w:t>
      </w:r>
    </w:p>
    <w:p w14:paraId="505CC661"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12335354" w14:textId="77777777" w:rsidR="001A3D0A" w:rsidRPr="001A3D0A" w:rsidRDefault="001A3D0A" w:rsidP="001A3D0A">
      <w:pPr>
        <w:rPr>
          <w:rFonts w:ascii="Arial" w:hAnsi="Arial" w:cs="Arial"/>
          <w:sz w:val="24"/>
          <w:szCs w:val="24"/>
        </w:rPr>
      </w:pPr>
      <w:r w:rsidRPr="001A3D0A">
        <w:rPr>
          <w:rFonts w:ascii="Arial" w:hAnsi="Arial" w:cs="Arial"/>
          <w:sz w:val="24"/>
          <w:szCs w:val="24"/>
        </w:rPr>
        <w:t>[Note 2] 4. Regulation (EU) 2015/848 applies to the proceedings. The centre of main interests of the said debtor is situated within the territory of a Member State of the European Union in which Regulation (EU) 2015/848 applies (other than the State), namely at ........... in .............. because (state facts and grounds relied on) and the said debtor has an establishment within the State at ............. because (state facts and grounds relied on).</w:t>
      </w:r>
    </w:p>
    <w:p w14:paraId="56107A0F"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5127624C" w14:textId="77777777" w:rsidR="001A3D0A" w:rsidRPr="001A3D0A" w:rsidRDefault="001A3D0A" w:rsidP="001A3D0A">
      <w:pPr>
        <w:rPr>
          <w:rFonts w:ascii="Arial" w:hAnsi="Arial" w:cs="Arial"/>
          <w:sz w:val="24"/>
          <w:szCs w:val="24"/>
        </w:rPr>
      </w:pPr>
      <w:r w:rsidRPr="001A3D0A">
        <w:rPr>
          <w:rFonts w:ascii="Arial" w:hAnsi="Arial" w:cs="Arial"/>
          <w:sz w:val="24"/>
          <w:szCs w:val="24"/>
        </w:rPr>
        <w:t>[Note 2] [Note 3] 4. Regulation (EU) 2015/848 does not apply to the proceedings because (state facts and grounds relied on), and the debtor (whether an Irish citizen or not)</w:t>
      </w:r>
    </w:p>
    <w:p w14:paraId="6EF2D712" w14:textId="77777777" w:rsidR="001A3D0A" w:rsidRPr="001A3D0A" w:rsidRDefault="001A3D0A" w:rsidP="001A3D0A">
      <w:pPr>
        <w:rPr>
          <w:rFonts w:ascii="Arial" w:hAnsi="Arial" w:cs="Arial"/>
          <w:sz w:val="24"/>
          <w:szCs w:val="24"/>
        </w:rPr>
      </w:pPr>
      <w:r w:rsidRPr="001A3D0A">
        <w:rPr>
          <w:rFonts w:ascii="Arial" w:hAnsi="Arial" w:cs="Arial"/>
          <w:sz w:val="24"/>
          <w:szCs w:val="24"/>
        </w:rPr>
        <w:lastRenderedPageBreak/>
        <w:t xml:space="preserve">* </w:t>
      </w:r>
      <w:proofErr w:type="gramStart"/>
      <w:r w:rsidRPr="001A3D0A">
        <w:rPr>
          <w:rFonts w:ascii="Arial" w:hAnsi="Arial" w:cs="Arial"/>
          <w:sz w:val="24"/>
          <w:szCs w:val="24"/>
        </w:rPr>
        <w:t>is</w:t>
      </w:r>
      <w:proofErr w:type="gramEnd"/>
      <w:r w:rsidRPr="001A3D0A">
        <w:rPr>
          <w:rFonts w:ascii="Arial" w:hAnsi="Arial" w:cs="Arial"/>
          <w:sz w:val="24"/>
          <w:szCs w:val="24"/>
        </w:rPr>
        <w:t xml:space="preserve"> domiciled in the State [or]</w:t>
      </w:r>
    </w:p>
    <w:p w14:paraId="7531C918"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within</w:t>
      </w:r>
      <w:proofErr w:type="gramEnd"/>
      <w:r w:rsidRPr="001A3D0A">
        <w:rPr>
          <w:rFonts w:ascii="Arial" w:hAnsi="Arial" w:cs="Arial"/>
          <w:sz w:val="24"/>
          <w:szCs w:val="24"/>
        </w:rPr>
        <w:t xml:space="preserve"> 3 years before the date of the presentation of the petition—</w:t>
      </w:r>
    </w:p>
    <w:p w14:paraId="11FC8BCB"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has</w:t>
      </w:r>
      <w:proofErr w:type="gramEnd"/>
      <w:r w:rsidRPr="001A3D0A">
        <w:rPr>
          <w:rFonts w:ascii="Arial" w:hAnsi="Arial" w:cs="Arial"/>
          <w:sz w:val="24"/>
          <w:szCs w:val="24"/>
        </w:rPr>
        <w:t xml:space="preserve"> ordinarily resided or had a dwelling-house or place of business in the State [or]</w:t>
      </w:r>
    </w:p>
    <w:p w14:paraId="208B97C8"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has</w:t>
      </w:r>
      <w:proofErr w:type="gramEnd"/>
      <w:r w:rsidRPr="001A3D0A">
        <w:rPr>
          <w:rFonts w:ascii="Arial" w:hAnsi="Arial" w:cs="Arial"/>
          <w:sz w:val="24"/>
          <w:szCs w:val="24"/>
        </w:rPr>
        <w:t xml:space="preserve"> carried on business in the State personally or by means of an agent or manager [or]</w:t>
      </w:r>
    </w:p>
    <w:p w14:paraId="264A8D81"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is</w:t>
      </w:r>
      <w:proofErr w:type="gramEnd"/>
      <w:r w:rsidRPr="001A3D0A">
        <w:rPr>
          <w:rFonts w:ascii="Arial" w:hAnsi="Arial" w:cs="Arial"/>
          <w:sz w:val="24"/>
          <w:szCs w:val="24"/>
        </w:rPr>
        <w:t>, or within the said period has been, a member of a partnership which has carried on business in the State by means of a partner, agent or manager.</w:t>
      </w:r>
    </w:p>
    <w:p w14:paraId="15234A09"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05DBE948" w14:textId="77777777" w:rsidR="001A3D0A" w:rsidRPr="001A3D0A" w:rsidRDefault="001A3D0A" w:rsidP="001A3D0A">
      <w:pPr>
        <w:rPr>
          <w:rFonts w:ascii="Arial" w:hAnsi="Arial" w:cs="Arial"/>
          <w:sz w:val="24"/>
          <w:szCs w:val="24"/>
        </w:rPr>
      </w:pPr>
      <w:r w:rsidRPr="001A3D0A">
        <w:rPr>
          <w:rFonts w:ascii="Arial" w:hAnsi="Arial" w:cs="Arial"/>
          <w:sz w:val="24"/>
          <w:szCs w:val="24"/>
        </w:rPr>
        <w:t>[Note 4] 5. To your petitioner’s knowledge, no insolvency proceedings have been opened in respect of the said debtor in a Member State of the European Union to which Regulation (EU) 2015/848 applies.</w:t>
      </w:r>
    </w:p>
    <w:p w14:paraId="6091107F"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3832D1D2" w14:textId="77777777" w:rsidR="001A3D0A" w:rsidRPr="001A3D0A" w:rsidRDefault="001A3D0A" w:rsidP="001A3D0A">
      <w:pPr>
        <w:rPr>
          <w:rFonts w:ascii="Arial" w:hAnsi="Arial" w:cs="Arial"/>
          <w:sz w:val="24"/>
          <w:szCs w:val="24"/>
        </w:rPr>
      </w:pPr>
      <w:r w:rsidRPr="001A3D0A">
        <w:rPr>
          <w:rFonts w:ascii="Arial" w:hAnsi="Arial" w:cs="Arial"/>
          <w:sz w:val="24"/>
          <w:szCs w:val="24"/>
        </w:rPr>
        <w:t>5. Insolvency proceedings, which are</w:t>
      </w:r>
    </w:p>
    <w:p w14:paraId="10A83E88"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main</w:t>
      </w:r>
      <w:proofErr w:type="gramEnd"/>
      <w:r w:rsidRPr="001A3D0A">
        <w:rPr>
          <w:rFonts w:ascii="Arial" w:hAnsi="Arial" w:cs="Arial"/>
          <w:sz w:val="24"/>
          <w:szCs w:val="24"/>
        </w:rPr>
        <w:t xml:space="preserve"> proceedings, (in accordance with Article 3(1) of Regulation (EU) 2015/848)</w:t>
      </w:r>
    </w:p>
    <w:p w14:paraId="2173A7B2"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secondary</w:t>
      </w:r>
      <w:proofErr w:type="gramEnd"/>
      <w:r w:rsidRPr="001A3D0A">
        <w:rPr>
          <w:rFonts w:ascii="Arial" w:hAnsi="Arial" w:cs="Arial"/>
          <w:sz w:val="24"/>
          <w:szCs w:val="24"/>
        </w:rPr>
        <w:t xml:space="preserve"> proceedings, (in accordance with Article 3(3) of Regulation (EU) 2015/848)</w:t>
      </w:r>
    </w:p>
    <w:p w14:paraId="6CF52BA8" w14:textId="77777777" w:rsidR="001A3D0A" w:rsidRPr="001A3D0A" w:rsidRDefault="001A3D0A" w:rsidP="001A3D0A">
      <w:pPr>
        <w:rPr>
          <w:rFonts w:ascii="Arial" w:hAnsi="Arial" w:cs="Arial"/>
          <w:sz w:val="24"/>
          <w:szCs w:val="24"/>
        </w:rPr>
      </w:pPr>
      <w:r w:rsidRPr="001A3D0A">
        <w:rPr>
          <w:rFonts w:ascii="Arial" w:hAnsi="Arial" w:cs="Arial"/>
          <w:sz w:val="24"/>
          <w:szCs w:val="24"/>
        </w:rPr>
        <w:t>*</w:t>
      </w:r>
      <w:proofErr w:type="gramStart"/>
      <w:r w:rsidRPr="001A3D0A">
        <w:rPr>
          <w:rFonts w:ascii="Arial" w:hAnsi="Arial" w:cs="Arial"/>
          <w:sz w:val="24"/>
          <w:szCs w:val="24"/>
        </w:rPr>
        <w:t>territorial</w:t>
      </w:r>
      <w:proofErr w:type="gramEnd"/>
      <w:r w:rsidRPr="001A3D0A">
        <w:rPr>
          <w:rFonts w:ascii="Arial" w:hAnsi="Arial" w:cs="Arial"/>
          <w:sz w:val="24"/>
          <w:szCs w:val="24"/>
        </w:rPr>
        <w:t xml:space="preserve"> proceedings, (in accordance with Article 3(4) of Regulation (EU) 2015/848)</w:t>
      </w:r>
    </w:p>
    <w:p w14:paraId="1498BDA0" w14:textId="77777777" w:rsidR="001A3D0A" w:rsidRPr="001A3D0A" w:rsidRDefault="001A3D0A" w:rsidP="001A3D0A">
      <w:pPr>
        <w:rPr>
          <w:rFonts w:ascii="Arial" w:hAnsi="Arial" w:cs="Arial"/>
          <w:sz w:val="24"/>
          <w:szCs w:val="24"/>
        </w:rPr>
      </w:pPr>
      <w:r w:rsidRPr="001A3D0A">
        <w:rPr>
          <w:rFonts w:ascii="Arial" w:hAnsi="Arial" w:cs="Arial"/>
          <w:sz w:val="24"/>
          <w:szCs w:val="24"/>
        </w:rPr>
        <w:t>have been opened in respect of the said debtor in a Member State of the European Union to which Regulation (EU) 2015/848 applies (other than the State), namely in .........., by decision of ............... made on .......... 20....</w:t>
      </w:r>
    </w:p>
    <w:p w14:paraId="42AF64B0" w14:textId="77777777" w:rsidR="001A3D0A" w:rsidRPr="001A3D0A" w:rsidRDefault="001A3D0A" w:rsidP="001A3D0A">
      <w:pPr>
        <w:rPr>
          <w:rFonts w:ascii="Arial" w:hAnsi="Arial" w:cs="Arial"/>
          <w:sz w:val="24"/>
          <w:szCs w:val="24"/>
        </w:rPr>
      </w:pPr>
      <w:r w:rsidRPr="001A3D0A">
        <w:rPr>
          <w:rFonts w:ascii="Arial" w:hAnsi="Arial" w:cs="Arial"/>
          <w:sz w:val="24"/>
          <w:szCs w:val="24"/>
        </w:rPr>
        <w:t>*Your petitioner</w:t>
      </w:r>
    </w:p>
    <w:p w14:paraId="5DB68B4D" w14:textId="77777777" w:rsidR="001A3D0A" w:rsidRPr="001A3D0A" w:rsidRDefault="001A3D0A" w:rsidP="001A3D0A">
      <w:pPr>
        <w:rPr>
          <w:rFonts w:ascii="Arial" w:hAnsi="Arial" w:cs="Arial"/>
          <w:sz w:val="24"/>
          <w:szCs w:val="24"/>
        </w:rPr>
      </w:pPr>
      <w:r w:rsidRPr="001A3D0A">
        <w:rPr>
          <w:rFonts w:ascii="Arial" w:hAnsi="Arial" w:cs="Arial"/>
          <w:sz w:val="24"/>
          <w:szCs w:val="24"/>
        </w:rPr>
        <w:t>*................. of .................</w:t>
      </w:r>
    </w:p>
    <w:p w14:paraId="3F0B013C" w14:textId="77777777" w:rsidR="001A3D0A" w:rsidRPr="001A3D0A" w:rsidRDefault="001A3D0A" w:rsidP="001A3D0A">
      <w:pPr>
        <w:rPr>
          <w:rFonts w:ascii="Arial" w:hAnsi="Arial" w:cs="Arial"/>
          <w:sz w:val="24"/>
          <w:szCs w:val="24"/>
        </w:rPr>
      </w:pPr>
      <w:r w:rsidRPr="001A3D0A">
        <w:rPr>
          <w:rFonts w:ascii="Arial" w:hAnsi="Arial" w:cs="Arial"/>
          <w:sz w:val="24"/>
          <w:szCs w:val="24"/>
        </w:rPr>
        <w:t>was appointed by the said decision to be insolvency practitioner (within the meaning of Article 2(5) of Regulation (EU) 2015/848) in those insolvency proceedings concerning the debtor.</w:t>
      </w:r>
    </w:p>
    <w:p w14:paraId="243B22BB"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0BB021CD" w14:textId="77777777" w:rsidR="001A3D0A" w:rsidRPr="001A3D0A" w:rsidRDefault="001A3D0A" w:rsidP="001A3D0A">
      <w:pPr>
        <w:rPr>
          <w:rFonts w:ascii="Arial" w:hAnsi="Arial" w:cs="Arial"/>
          <w:sz w:val="24"/>
          <w:szCs w:val="24"/>
        </w:rPr>
      </w:pPr>
      <w:r w:rsidRPr="001A3D0A">
        <w:rPr>
          <w:rFonts w:ascii="Arial" w:hAnsi="Arial" w:cs="Arial"/>
          <w:sz w:val="24"/>
          <w:szCs w:val="24"/>
        </w:rPr>
        <w:t>*6. (Where territorial proceedings are sought and no main proceedings are open in another EU Member State) In your petitioner’s belief, the centre of the debtor’s main interests is situated within the territory of a Member State other than the State, and main proceedings have not been opened in another Member State. The condition referred to in *[Article 3(4)(a)] *[Article 3(4)(b)] of Regulation (EU) 2015/848 is met because (state facts and grounds relied on, e.g. main proceedings cannot be opened in respect of the debtor where the centre of the debtor’s main interests is situated, because of the conditions laid down by the law of that State, or the opening of territorial insolvency proceedings is requested by a creditor who has his/her domicile, habitual residence or registered office in the State or whose claim arises from the operation of that establishment).</w:t>
      </w:r>
    </w:p>
    <w:p w14:paraId="7F0D5BFB" w14:textId="77777777" w:rsidR="001A3D0A" w:rsidRPr="001A3D0A" w:rsidRDefault="001A3D0A" w:rsidP="001A3D0A">
      <w:pPr>
        <w:rPr>
          <w:rFonts w:ascii="Arial" w:hAnsi="Arial" w:cs="Arial"/>
          <w:sz w:val="24"/>
          <w:szCs w:val="24"/>
        </w:rPr>
      </w:pPr>
      <w:r w:rsidRPr="001A3D0A">
        <w:rPr>
          <w:rFonts w:ascii="Arial" w:hAnsi="Arial" w:cs="Arial"/>
          <w:sz w:val="24"/>
          <w:szCs w:val="24"/>
        </w:rPr>
        <w:lastRenderedPageBreak/>
        <w:t> </w:t>
      </w:r>
    </w:p>
    <w:p w14:paraId="3E8EBA53" w14:textId="77777777" w:rsidR="001A3D0A" w:rsidRPr="001A3D0A" w:rsidRDefault="001A3D0A" w:rsidP="001A3D0A">
      <w:pPr>
        <w:rPr>
          <w:rFonts w:ascii="Arial" w:hAnsi="Arial" w:cs="Arial"/>
          <w:sz w:val="24"/>
          <w:szCs w:val="24"/>
        </w:rPr>
      </w:pPr>
      <w:r w:rsidRPr="001A3D0A">
        <w:rPr>
          <w:rFonts w:ascii="Arial" w:hAnsi="Arial" w:cs="Arial"/>
          <w:sz w:val="24"/>
          <w:szCs w:val="24"/>
        </w:rPr>
        <w:t>7. Your petitioner *has/*has not, prior to presenting this petition, received a proposal for a Debt Settlement Arrangement or a Personal Insolvency Arrangement in respect of the debtor [and, where such proposal had been received, specify the details of the proposal.]</w:t>
      </w:r>
    </w:p>
    <w:p w14:paraId="048ECBA9"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7527CD23" w14:textId="77777777" w:rsidR="001A3D0A" w:rsidRPr="001A3D0A" w:rsidRDefault="001A3D0A" w:rsidP="001A3D0A">
      <w:pPr>
        <w:rPr>
          <w:rFonts w:ascii="Arial" w:hAnsi="Arial" w:cs="Arial"/>
          <w:sz w:val="24"/>
          <w:szCs w:val="24"/>
        </w:rPr>
      </w:pPr>
      <w:r w:rsidRPr="001A3D0A">
        <w:rPr>
          <w:rFonts w:ascii="Arial" w:hAnsi="Arial" w:cs="Arial"/>
          <w:sz w:val="24"/>
          <w:szCs w:val="24"/>
        </w:rPr>
        <w:t>Your petitioner therefore requests that on proof of the requisites in that behalf, on the hearing of this petition, the said debtor may be adjudged bankrupt</w:t>
      </w:r>
    </w:p>
    <w:p w14:paraId="12F5A124" w14:textId="77777777" w:rsidR="001A3D0A" w:rsidRPr="001A3D0A" w:rsidRDefault="001A3D0A" w:rsidP="001A3D0A">
      <w:pPr>
        <w:rPr>
          <w:rFonts w:ascii="Arial" w:hAnsi="Arial" w:cs="Arial"/>
          <w:sz w:val="24"/>
          <w:szCs w:val="24"/>
        </w:rPr>
      </w:pPr>
      <w:r w:rsidRPr="001A3D0A">
        <w:rPr>
          <w:rFonts w:ascii="Arial" w:hAnsi="Arial" w:cs="Arial"/>
          <w:sz w:val="24"/>
          <w:szCs w:val="24"/>
        </w:rPr>
        <w:t>*[Note 5] in main proceedings (in accordance with Article 3(1) of Regulation (EU) 2015/848).</w:t>
      </w:r>
    </w:p>
    <w:p w14:paraId="7433AB6E" w14:textId="77777777" w:rsidR="001A3D0A" w:rsidRPr="001A3D0A" w:rsidRDefault="001A3D0A" w:rsidP="001A3D0A">
      <w:pPr>
        <w:rPr>
          <w:rFonts w:ascii="Arial" w:hAnsi="Arial" w:cs="Arial"/>
          <w:sz w:val="24"/>
          <w:szCs w:val="24"/>
        </w:rPr>
      </w:pPr>
      <w:r w:rsidRPr="001A3D0A">
        <w:rPr>
          <w:rFonts w:ascii="Arial" w:hAnsi="Arial" w:cs="Arial"/>
          <w:sz w:val="24"/>
          <w:szCs w:val="24"/>
        </w:rPr>
        <w:t>*[Note 6] in secondary proceedings (in accordance with Article 3(3) of Regulation (EU) 2015/848).</w:t>
      </w:r>
    </w:p>
    <w:p w14:paraId="7D44947E" w14:textId="77777777" w:rsidR="001A3D0A" w:rsidRPr="001A3D0A" w:rsidRDefault="001A3D0A" w:rsidP="001A3D0A">
      <w:pPr>
        <w:rPr>
          <w:rFonts w:ascii="Arial" w:hAnsi="Arial" w:cs="Arial"/>
          <w:sz w:val="24"/>
          <w:szCs w:val="24"/>
        </w:rPr>
      </w:pPr>
      <w:r w:rsidRPr="001A3D0A">
        <w:rPr>
          <w:rFonts w:ascii="Arial" w:hAnsi="Arial" w:cs="Arial"/>
          <w:sz w:val="24"/>
          <w:szCs w:val="24"/>
        </w:rPr>
        <w:t>*[Note 7] in territorial proceedings (in accordance with Article 3(4) of Regulation (EU) 2015/848).</w:t>
      </w:r>
    </w:p>
    <w:p w14:paraId="4B019797"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17215267" w14:textId="77777777" w:rsidR="001A3D0A" w:rsidRPr="001A3D0A" w:rsidRDefault="001A3D0A" w:rsidP="001A3D0A">
      <w:pPr>
        <w:rPr>
          <w:rFonts w:ascii="Arial" w:hAnsi="Arial" w:cs="Arial"/>
          <w:sz w:val="24"/>
          <w:szCs w:val="24"/>
        </w:rPr>
      </w:pPr>
      <w:r w:rsidRPr="001A3D0A">
        <w:rPr>
          <w:rFonts w:ascii="Arial" w:hAnsi="Arial" w:cs="Arial"/>
          <w:sz w:val="24"/>
          <w:szCs w:val="24"/>
        </w:rPr>
        <w:t>YOUR PETITIONER HEREBY UNDERTAKES to this Honourable Court that, in the event of the said debtor being so adjudged your petitioner will advertise notice of the adjudication in the manner directed by this Honourable Court and bear the expenses of such advertisement. Your petitioner HEREBY INDEMNIFIES the Official Assignee as to the costs, fees and expenses incurred, or to be incurred, in the event of such adjudication by the Official Assignee as to the costs, fees and expenses incurred, or to be incurred, in the event of such adjudication by the Official Assignee and allowed by the Court. Your petitioner FURTHER UNDERTAKES to lodge such sums as this Honourable Court may direct to cover such costs, fees and expenses.</w:t>
      </w:r>
    </w:p>
    <w:p w14:paraId="7462E506"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10F90C72" w14:textId="77777777" w:rsidR="001A3D0A" w:rsidRPr="001A3D0A" w:rsidRDefault="001A3D0A" w:rsidP="001A3D0A">
      <w:pPr>
        <w:rPr>
          <w:rFonts w:ascii="Arial" w:hAnsi="Arial" w:cs="Arial"/>
          <w:sz w:val="24"/>
          <w:szCs w:val="24"/>
        </w:rPr>
      </w:pPr>
      <w:r w:rsidRPr="001A3D0A">
        <w:rPr>
          <w:rFonts w:ascii="Arial" w:hAnsi="Arial" w:cs="Arial"/>
          <w:sz w:val="24"/>
          <w:szCs w:val="24"/>
        </w:rPr>
        <w:t>Dated</w:t>
      </w:r>
    </w:p>
    <w:p w14:paraId="3D5F2F3B" w14:textId="77777777" w:rsidR="001A3D0A" w:rsidRPr="001A3D0A" w:rsidRDefault="001A3D0A" w:rsidP="001A3D0A">
      <w:pPr>
        <w:rPr>
          <w:rFonts w:ascii="Arial" w:hAnsi="Arial" w:cs="Arial"/>
          <w:sz w:val="24"/>
          <w:szCs w:val="24"/>
        </w:rPr>
      </w:pPr>
      <w:r w:rsidRPr="001A3D0A">
        <w:rPr>
          <w:rFonts w:ascii="Arial" w:hAnsi="Arial" w:cs="Arial"/>
          <w:sz w:val="24"/>
          <w:szCs w:val="24"/>
        </w:rPr>
        <w:t>(Signed)</w:t>
      </w:r>
    </w:p>
    <w:p w14:paraId="07A3BEA8"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2FD5ECCD" w14:textId="77777777" w:rsidR="001A3D0A" w:rsidRPr="001A3D0A" w:rsidRDefault="001A3D0A" w:rsidP="001A3D0A">
      <w:pPr>
        <w:rPr>
          <w:rFonts w:ascii="Arial" w:hAnsi="Arial" w:cs="Arial"/>
          <w:sz w:val="24"/>
          <w:szCs w:val="24"/>
        </w:rPr>
      </w:pPr>
      <w:r w:rsidRPr="001A3D0A">
        <w:rPr>
          <w:rFonts w:ascii="Arial" w:hAnsi="Arial" w:cs="Arial"/>
          <w:sz w:val="24"/>
          <w:szCs w:val="24"/>
        </w:rPr>
        <w:t>(Signed)</w:t>
      </w:r>
    </w:p>
    <w:p w14:paraId="3CEA5009" w14:textId="77777777" w:rsidR="001A3D0A" w:rsidRPr="001A3D0A" w:rsidRDefault="001A3D0A" w:rsidP="001A3D0A">
      <w:pPr>
        <w:rPr>
          <w:rFonts w:ascii="Arial" w:hAnsi="Arial" w:cs="Arial"/>
          <w:sz w:val="24"/>
          <w:szCs w:val="24"/>
        </w:rPr>
      </w:pPr>
      <w:r w:rsidRPr="001A3D0A">
        <w:rPr>
          <w:rFonts w:ascii="Arial" w:hAnsi="Arial" w:cs="Arial"/>
          <w:sz w:val="24"/>
          <w:szCs w:val="24"/>
        </w:rPr>
        <w:t>Witness</w:t>
      </w:r>
    </w:p>
    <w:p w14:paraId="040D41C4" w14:textId="77777777" w:rsidR="001A3D0A" w:rsidRPr="001A3D0A" w:rsidRDefault="001A3D0A" w:rsidP="001A3D0A">
      <w:pPr>
        <w:rPr>
          <w:rFonts w:ascii="Arial" w:hAnsi="Arial" w:cs="Arial"/>
          <w:sz w:val="24"/>
          <w:szCs w:val="24"/>
        </w:rPr>
      </w:pPr>
      <w:r w:rsidRPr="001A3D0A">
        <w:rPr>
          <w:rFonts w:ascii="Arial" w:hAnsi="Arial" w:cs="Arial"/>
          <w:sz w:val="24"/>
          <w:szCs w:val="24"/>
        </w:rPr>
        <w:t>(Name, address and description of witness)</w:t>
      </w:r>
    </w:p>
    <w:p w14:paraId="0BA09D2D" w14:textId="77777777" w:rsidR="001A3D0A" w:rsidRPr="001A3D0A" w:rsidRDefault="001A3D0A" w:rsidP="001A3D0A">
      <w:pPr>
        <w:rPr>
          <w:rFonts w:ascii="Arial" w:hAnsi="Arial" w:cs="Arial"/>
          <w:sz w:val="24"/>
          <w:szCs w:val="24"/>
        </w:rPr>
      </w:pPr>
      <w:r w:rsidRPr="001A3D0A">
        <w:rPr>
          <w:rFonts w:ascii="Arial" w:hAnsi="Arial" w:cs="Arial"/>
          <w:sz w:val="24"/>
          <w:szCs w:val="24"/>
        </w:rPr>
        <w:t xml:space="preserve">Received this </w:t>
      </w:r>
      <w:proofErr w:type="gramStart"/>
      <w:r w:rsidRPr="001A3D0A">
        <w:rPr>
          <w:rFonts w:ascii="Arial" w:hAnsi="Arial" w:cs="Arial"/>
          <w:sz w:val="24"/>
          <w:szCs w:val="24"/>
        </w:rPr>
        <w:t>.....</w:t>
      </w:r>
      <w:proofErr w:type="gramEnd"/>
      <w:r w:rsidRPr="001A3D0A">
        <w:rPr>
          <w:rFonts w:ascii="Arial" w:hAnsi="Arial" w:cs="Arial"/>
          <w:sz w:val="24"/>
          <w:szCs w:val="24"/>
        </w:rPr>
        <w:t xml:space="preserve"> day of .......... 20..., at the hour of ...... o’clock in the ......... noon.</w:t>
      </w:r>
    </w:p>
    <w:p w14:paraId="2BBA77D4"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2B93C780" w14:textId="77777777" w:rsidR="001A3D0A" w:rsidRPr="001A3D0A" w:rsidRDefault="001A3D0A" w:rsidP="001A3D0A">
      <w:pPr>
        <w:rPr>
          <w:rFonts w:ascii="Arial" w:hAnsi="Arial" w:cs="Arial"/>
          <w:sz w:val="24"/>
          <w:szCs w:val="24"/>
        </w:rPr>
      </w:pPr>
      <w:r w:rsidRPr="001A3D0A">
        <w:rPr>
          <w:rFonts w:ascii="Arial" w:hAnsi="Arial" w:cs="Arial"/>
          <w:b/>
          <w:bCs/>
          <w:sz w:val="24"/>
          <w:szCs w:val="24"/>
        </w:rPr>
        <w:t>Notes:</w:t>
      </w:r>
    </w:p>
    <w:p w14:paraId="5F5937EA" w14:textId="77777777" w:rsidR="001A3D0A" w:rsidRPr="001A3D0A" w:rsidRDefault="001A3D0A" w:rsidP="001A3D0A">
      <w:pPr>
        <w:rPr>
          <w:rFonts w:ascii="Arial" w:hAnsi="Arial" w:cs="Arial"/>
          <w:sz w:val="24"/>
          <w:szCs w:val="24"/>
        </w:rPr>
      </w:pPr>
      <w:r w:rsidRPr="001A3D0A">
        <w:rPr>
          <w:rFonts w:ascii="Arial" w:hAnsi="Arial" w:cs="Arial"/>
          <w:sz w:val="24"/>
          <w:szCs w:val="24"/>
        </w:rPr>
        <w:t xml:space="preserve">[Note 1] In the case of the petition of an insolvency practitioner in main proceedings which concerns or involves the opening of secondary insolvency proceedings in the </w:t>
      </w:r>
      <w:r w:rsidRPr="001A3D0A">
        <w:rPr>
          <w:rFonts w:ascii="Arial" w:hAnsi="Arial" w:cs="Arial"/>
          <w:sz w:val="24"/>
          <w:szCs w:val="24"/>
        </w:rPr>
        <w:lastRenderedPageBreak/>
        <w:t>State pursuant to Article 34 of Regulation (EU) 2015/848 (“the Insolvency Regulation”), paragraphs 1-3 above are not required to be included. In the case of the petition of a person other than the insolvency practitioner in main proceedings (i.e. a person mentioned in Article 31(1)(a) of the Insolvency Regulation) which concerns or involves the opening of secondary insolvency proceedings in the State pursuant to Article 34 of the Insolvency Regulation, paragraphs 1-3 above must be included. In such a case only, the appropriate alternative in the request for relief referring to secondary proceedings or</w:t>
      </w:r>
      <w:proofErr w:type="gramStart"/>
      <w:r w:rsidRPr="001A3D0A">
        <w:rPr>
          <w:rFonts w:ascii="Arial" w:hAnsi="Arial" w:cs="Arial"/>
          <w:sz w:val="24"/>
          <w:szCs w:val="24"/>
        </w:rPr>
        <w:t>, as the case may be, territorial</w:t>
      </w:r>
      <w:proofErr w:type="gramEnd"/>
      <w:r w:rsidRPr="001A3D0A">
        <w:rPr>
          <w:rFonts w:ascii="Arial" w:hAnsi="Arial" w:cs="Arial"/>
          <w:sz w:val="24"/>
          <w:szCs w:val="24"/>
        </w:rPr>
        <w:t xml:space="preserve"> insolvency proceedings, should be included.</w:t>
      </w:r>
    </w:p>
    <w:p w14:paraId="7CC2F19B"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5DBBD333" w14:textId="77777777" w:rsidR="001A3D0A" w:rsidRPr="001A3D0A" w:rsidRDefault="001A3D0A" w:rsidP="001A3D0A">
      <w:pPr>
        <w:rPr>
          <w:rFonts w:ascii="Arial" w:hAnsi="Arial" w:cs="Arial"/>
          <w:sz w:val="24"/>
          <w:szCs w:val="24"/>
        </w:rPr>
      </w:pPr>
      <w:r w:rsidRPr="001A3D0A">
        <w:rPr>
          <w:rFonts w:ascii="Arial" w:hAnsi="Arial" w:cs="Arial"/>
          <w:sz w:val="24"/>
          <w:szCs w:val="24"/>
        </w:rPr>
        <w:t>[Note 2] One alternative version only of paragraph 4 must be included. Under Regulation (EU) 2015/848 -</w:t>
      </w:r>
    </w:p>
    <w:p w14:paraId="09A22A2A" w14:textId="77777777" w:rsidR="001A3D0A" w:rsidRPr="001A3D0A" w:rsidRDefault="001A3D0A" w:rsidP="001A3D0A">
      <w:pPr>
        <w:rPr>
          <w:rFonts w:ascii="Arial" w:hAnsi="Arial" w:cs="Arial"/>
          <w:sz w:val="24"/>
          <w:szCs w:val="24"/>
        </w:rPr>
      </w:pPr>
      <w:r w:rsidRPr="001A3D0A">
        <w:rPr>
          <w:rFonts w:ascii="Arial" w:hAnsi="Arial" w:cs="Arial"/>
          <w:sz w:val="24"/>
          <w:szCs w:val="24"/>
        </w:rPr>
        <w:t xml:space="preserve">the “centre of main interests” shall be the place where the debtor conducts the administration of its interests on a regular </w:t>
      </w:r>
      <w:proofErr w:type="gramStart"/>
      <w:r w:rsidRPr="001A3D0A">
        <w:rPr>
          <w:rFonts w:ascii="Arial" w:hAnsi="Arial" w:cs="Arial"/>
          <w:sz w:val="24"/>
          <w:szCs w:val="24"/>
        </w:rPr>
        <w:t>basis</w:t>
      </w:r>
      <w:proofErr w:type="gramEnd"/>
      <w:r w:rsidRPr="001A3D0A">
        <w:rPr>
          <w:rFonts w:ascii="Arial" w:hAnsi="Arial" w:cs="Arial"/>
          <w:sz w:val="24"/>
          <w:szCs w:val="24"/>
        </w:rPr>
        <w:t xml:space="preserve"> and which is ascertainable by third parties;</w:t>
      </w:r>
    </w:p>
    <w:p w14:paraId="2D38508B" w14:textId="77777777" w:rsidR="001A3D0A" w:rsidRPr="001A3D0A" w:rsidRDefault="001A3D0A" w:rsidP="001A3D0A">
      <w:pPr>
        <w:rPr>
          <w:rFonts w:ascii="Arial" w:hAnsi="Arial" w:cs="Arial"/>
          <w:sz w:val="24"/>
          <w:szCs w:val="24"/>
        </w:rPr>
      </w:pPr>
      <w:r w:rsidRPr="001A3D0A">
        <w:rPr>
          <w:rFonts w:ascii="Arial" w:hAnsi="Arial" w:cs="Arial"/>
          <w:sz w:val="24"/>
          <w:szCs w:val="24"/>
        </w:rPr>
        <w:t>“establishment” means any place of operations where a debtor carries out or has carried out in the 3-month period prior to the request to open main insolvency proceedings a non-transitory economic activity with human means and assets.</w:t>
      </w:r>
    </w:p>
    <w:p w14:paraId="6476C2AE"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3B17736A" w14:textId="77777777" w:rsidR="001A3D0A" w:rsidRPr="001A3D0A" w:rsidRDefault="001A3D0A" w:rsidP="001A3D0A">
      <w:pPr>
        <w:rPr>
          <w:rFonts w:ascii="Arial" w:hAnsi="Arial" w:cs="Arial"/>
          <w:sz w:val="24"/>
          <w:szCs w:val="24"/>
        </w:rPr>
      </w:pPr>
      <w:r w:rsidRPr="001A3D0A">
        <w:rPr>
          <w:rFonts w:ascii="Arial" w:hAnsi="Arial" w:cs="Arial"/>
          <w:sz w:val="24"/>
          <w:szCs w:val="24"/>
        </w:rPr>
        <w:t>[Note 3] Where this version of paragraph 4 is appropriate to the case, paragraph 5 should be deleted and the remaining paragraphs renumbered.</w:t>
      </w:r>
    </w:p>
    <w:p w14:paraId="0DB37A0F"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395E4F0A" w14:textId="77777777" w:rsidR="001A3D0A" w:rsidRPr="001A3D0A" w:rsidRDefault="001A3D0A" w:rsidP="001A3D0A">
      <w:pPr>
        <w:rPr>
          <w:rFonts w:ascii="Arial" w:hAnsi="Arial" w:cs="Arial"/>
          <w:sz w:val="24"/>
          <w:szCs w:val="24"/>
        </w:rPr>
      </w:pPr>
      <w:r w:rsidRPr="001A3D0A">
        <w:rPr>
          <w:rFonts w:ascii="Arial" w:hAnsi="Arial" w:cs="Arial"/>
          <w:sz w:val="24"/>
          <w:szCs w:val="24"/>
        </w:rPr>
        <w:t>[Note 4] Where paragraph 5 is required, one alternative version only of that paragraph must be included.</w:t>
      </w:r>
    </w:p>
    <w:p w14:paraId="720B184F"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2EB07B32" w14:textId="77777777" w:rsidR="001A3D0A" w:rsidRPr="001A3D0A" w:rsidRDefault="001A3D0A" w:rsidP="001A3D0A">
      <w:pPr>
        <w:rPr>
          <w:rFonts w:ascii="Arial" w:hAnsi="Arial" w:cs="Arial"/>
          <w:sz w:val="24"/>
          <w:szCs w:val="24"/>
        </w:rPr>
      </w:pPr>
      <w:r w:rsidRPr="001A3D0A">
        <w:rPr>
          <w:rFonts w:ascii="Arial" w:hAnsi="Arial" w:cs="Arial"/>
          <w:sz w:val="24"/>
          <w:szCs w:val="24"/>
        </w:rPr>
        <w:t>[Note 5] To be completed only if Regulation (EU) 2015/848 applies and the debtor’s centre of main interests is situated in the State.</w:t>
      </w:r>
    </w:p>
    <w:p w14:paraId="4373079A"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2EF78200" w14:textId="77777777" w:rsidR="001A3D0A" w:rsidRPr="001A3D0A" w:rsidRDefault="001A3D0A" w:rsidP="001A3D0A">
      <w:pPr>
        <w:rPr>
          <w:rFonts w:ascii="Arial" w:hAnsi="Arial" w:cs="Arial"/>
          <w:sz w:val="24"/>
          <w:szCs w:val="24"/>
        </w:rPr>
      </w:pPr>
      <w:r w:rsidRPr="001A3D0A">
        <w:rPr>
          <w:rFonts w:ascii="Arial" w:hAnsi="Arial" w:cs="Arial"/>
          <w:sz w:val="24"/>
          <w:szCs w:val="24"/>
        </w:rPr>
        <w:t>[Note 6] To be completed only if Regulation (EU) 2015/848 applies, insolvency proceedings in respect of the debtor have been opened in another Member State, and the debtor has an establishment in the State.</w:t>
      </w:r>
    </w:p>
    <w:p w14:paraId="684318C8"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711AA83D" w14:textId="77777777" w:rsidR="001A3D0A" w:rsidRPr="001A3D0A" w:rsidRDefault="001A3D0A" w:rsidP="001A3D0A">
      <w:pPr>
        <w:rPr>
          <w:rFonts w:ascii="Arial" w:hAnsi="Arial" w:cs="Arial"/>
          <w:sz w:val="24"/>
          <w:szCs w:val="24"/>
        </w:rPr>
      </w:pPr>
      <w:r w:rsidRPr="001A3D0A">
        <w:rPr>
          <w:rFonts w:ascii="Arial" w:hAnsi="Arial" w:cs="Arial"/>
          <w:sz w:val="24"/>
          <w:szCs w:val="24"/>
        </w:rPr>
        <w:t>[Note 7] To be completed only if Regulation (EU) 2015/848 applies, insolvency proceedings in respect of the debtor have been opened in another Member State, and one of the conditions in Article 3(4) of the Insolvency Regulation is satisfied.</w:t>
      </w:r>
    </w:p>
    <w:p w14:paraId="26B52878"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0EDE4443" w14:textId="77777777" w:rsidR="001A3D0A" w:rsidRPr="001A3D0A" w:rsidRDefault="001A3D0A" w:rsidP="001A3D0A">
      <w:pPr>
        <w:rPr>
          <w:rFonts w:ascii="Arial" w:hAnsi="Arial" w:cs="Arial"/>
          <w:sz w:val="24"/>
          <w:szCs w:val="24"/>
        </w:rPr>
      </w:pPr>
      <w:r w:rsidRPr="001A3D0A">
        <w:rPr>
          <w:rFonts w:ascii="Arial" w:hAnsi="Arial" w:cs="Arial"/>
          <w:sz w:val="24"/>
          <w:szCs w:val="24"/>
        </w:rPr>
        <w:t>*Delete where inapplicable.</w:t>
      </w:r>
    </w:p>
    <w:p w14:paraId="7FED6872" w14:textId="77777777" w:rsidR="001A3D0A" w:rsidRPr="001A3D0A" w:rsidRDefault="001A3D0A" w:rsidP="001A3D0A">
      <w:pPr>
        <w:rPr>
          <w:rFonts w:ascii="Arial" w:hAnsi="Arial" w:cs="Arial"/>
          <w:sz w:val="24"/>
          <w:szCs w:val="24"/>
        </w:rPr>
      </w:pPr>
      <w:r w:rsidRPr="001A3D0A">
        <w:rPr>
          <w:rFonts w:ascii="Arial" w:hAnsi="Arial" w:cs="Arial"/>
          <w:sz w:val="24"/>
          <w:szCs w:val="24"/>
        </w:rPr>
        <w:lastRenderedPageBreak/>
        <w:t> </w:t>
      </w:r>
    </w:p>
    <w:p w14:paraId="51CCE0C3" w14:textId="77777777" w:rsidR="001A3D0A" w:rsidRPr="001A3D0A" w:rsidRDefault="001A3D0A" w:rsidP="001A3D0A">
      <w:pPr>
        <w:rPr>
          <w:rFonts w:ascii="Arial" w:hAnsi="Arial" w:cs="Arial"/>
          <w:sz w:val="24"/>
          <w:szCs w:val="24"/>
        </w:rPr>
      </w:pPr>
      <w:r w:rsidRPr="001A3D0A">
        <w:rPr>
          <w:rFonts w:ascii="Arial" w:hAnsi="Arial" w:cs="Arial"/>
          <w:sz w:val="24"/>
          <w:szCs w:val="24"/>
        </w:rPr>
        <w:t xml:space="preserve">(The following affidavit must be filed to verify the </w:t>
      </w:r>
      <w:proofErr w:type="gramStart"/>
      <w:r w:rsidRPr="001A3D0A">
        <w:rPr>
          <w:rFonts w:ascii="Arial" w:hAnsi="Arial" w:cs="Arial"/>
          <w:sz w:val="24"/>
          <w:szCs w:val="24"/>
        </w:rPr>
        <w:t>petition, and</w:t>
      </w:r>
      <w:proofErr w:type="gramEnd"/>
      <w:r w:rsidRPr="001A3D0A">
        <w:rPr>
          <w:rFonts w:ascii="Arial" w:hAnsi="Arial" w:cs="Arial"/>
          <w:sz w:val="24"/>
          <w:szCs w:val="24"/>
        </w:rPr>
        <w:t xml:space="preserve"> may be endorsed on the petition).</w:t>
      </w:r>
    </w:p>
    <w:p w14:paraId="3BD782B7" w14:textId="77777777" w:rsidR="001A3D0A" w:rsidRPr="001A3D0A" w:rsidRDefault="001A3D0A" w:rsidP="001A3D0A">
      <w:pPr>
        <w:rPr>
          <w:rFonts w:ascii="Arial" w:hAnsi="Arial" w:cs="Arial"/>
          <w:sz w:val="24"/>
          <w:szCs w:val="24"/>
        </w:rPr>
      </w:pPr>
      <w:r w:rsidRPr="001A3D0A">
        <w:rPr>
          <w:rFonts w:ascii="Arial" w:hAnsi="Arial" w:cs="Arial"/>
          <w:sz w:val="24"/>
          <w:szCs w:val="24"/>
        </w:rPr>
        <w:t>THE HIGH COURT</w:t>
      </w:r>
    </w:p>
    <w:p w14:paraId="55BE7335" w14:textId="77777777" w:rsidR="001A3D0A" w:rsidRPr="001A3D0A" w:rsidRDefault="001A3D0A" w:rsidP="001A3D0A">
      <w:pPr>
        <w:rPr>
          <w:rFonts w:ascii="Arial" w:hAnsi="Arial" w:cs="Arial"/>
          <w:sz w:val="24"/>
          <w:szCs w:val="24"/>
        </w:rPr>
      </w:pPr>
      <w:r w:rsidRPr="001A3D0A">
        <w:rPr>
          <w:rFonts w:ascii="Arial" w:hAnsi="Arial" w:cs="Arial"/>
          <w:sz w:val="24"/>
          <w:szCs w:val="24"/>
        </w:rPr>
        <w:t>BANKRUPTCY</w:t>
      </w:r>
    </w:p>
    <w:p w14:paraId="06569219"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422F7464" w14:textId="77777777" w:rsidR="001A3D0A" w:rsidRPr="001A3D0A" w:rsidRDefault="001A3D0A" w:rsidP="001A3D0A">
      <w:pPr>
        <w:rPr>
          <w:rFonts w:ascii="Arial" w:hAnsi="Arial" w:cs="Arial"/>
          <w:sz w:val="24"/>
          <w:szCs w:val="24"/>
        </w:rPr>
      </w:pPr>
      <w:r w:rsidRPr="001A3D0A">
        <w:rPr>
          <w:rFonts w:ascii="Arial" w:hAnsi="Arial" w:cs="Arial"/>
          <w:sz w:val="24"/>
          <w:szCs w:val="24"/>
        </w:rPr>
        <w:t>I, the petitioner named in the within petition, make oath and say as follows:</w:t>
      </w:r>
    </w:p>
    <w:p w14:paraId="3190F9B8"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21C8D612" w14:textId="77777777" w:rsidR="001A3D0A" w:rsidRPr="001A3D0A" w:rsidRDefault="001A3D0A" w:rsidP="001A3D0A">
      <w:pPr>
        <w:rPr>
          <w:rFonts w:ascii="Arial" w:hAnsi="Arial" w:cs="Arial"/>
          <w:sz w:val="24"/>
          <w:szCs w:val="24"/>
        </w:rPr>
      </w:pPr>
      <w:r w:rsidRPr="001A3D0A">
        <w:rPr>
          <w:rFonts w:ascii="Arial" w:hAnsi="Arial" w:cs="Arial"/>
          <w:sz w:val="24"/>
          <w:szCs w:val="24"/>
        </w:rPr>
        <w:t>1. The several allegations in the said petition are true.</w:t>
      </w:r>
    </w:p>
    <w:p w14:paraId="30C93C4B"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331AD539" w14:textId="77777777" w:rsidR="001A3D0A" w:rsidRPr="001A3D0A" w:rsidRDefault="001A3D0A" w:rsidP="001A3D0A">
      <w:pPr>
        <w:rPr>
          <w:rFonts w:ascii="Arial" w:hAnsi="Arial" w:cs="Arial"/>
          <w:sz w:val="24"/>
          <w:szCs w:val="24"/>
        </w:rPr>
      </w:pPr>
      <w:r w:rsidRPr="001A3D0A">
        <w:rPr>
          <w:rFonts w:ascii="Arial" w:hAnsi="Arial" w:cs="Arial"/>
          <w:sz w:val="24"/>
          <w:szCs w:val="24"/>
        </w:rPr>
        <w:t>*2. (Where insolvency proceedings are open in another EU Member State) I refer to a certified copy of the decision /a certificate of the ...... Court of ............ appointing *me *.............. of ............. as insolvency practitioner in respect of the debtor, upon which marked “A” I have signed my name prior to the swearing hereof. [I further refer to a translation of that decision/certificate into the Irish/English language certified by a person competent and qualified for the purpose, upon which marked “B” I have signed my name prior to the swearing hereof.]</w:t>
      </w:r>
    </w:p>
    <w:p w14:paraId="2772CC97"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7A1F915F" w14:textId="77777777" w:rsidR="001A3D0A" w:rsidRPr="001A3D0A" w:rsidRDefault="001A3D0A" w:rsidP="001A3D0A">
      <w:pPr>
        <w:rPr>
          <w:rFonts w:ascii="Arial" w:hAnsi="Arial" w:cs="Arial"/>
          <w:sz w:val="24"/>
          <w:szCs w:val="24"/>
        </w:rPr>
      </w:pPr>
      <w:r w:rsidRPr="001A3D0A">
        <w:rPr>
          <w:rFonts w:ascii="Arial" w:hAnsi="Arial" w:cs="Arial"/>
          <w:sz w:val="24"/>
          <w:szCs w:val="24"/>
        </w:rPr>
        <w:t>Sworn, etc.</w:t>
      </w:r>
    </w:p>
    <w:p w14:paraId="2818E585" w14:textId="77777777" w:rsidR="001A3D0A" w:rsidRPr="001A3D0A" w:rsidRDefault="001A3D0A" w:rsidP="001A3D0A">
      <w:pPr>
        <w:rPr>
          <w:rFonts w:ascii="Arial" w:hAnsi="Arial" w:cs="Arial"/>
          <w:sz w:val="24"/>
          <w:szCs w:val="24"/>
        </w:rPr>
      </w:pPr>
      <w:r w:rsidRPr="001A3D0A">
        <w:rPr>
          <w:rFonts w:ascii="Arial" w:hAnsi="Arial" w:cs="Arial"/>
          <w:sz w:val="24"/>
          <w:szCs w:val="24"/>
        </w:rPr>
        <w:t>*Delete where inapplicable</w:t>
      </w:r>
    </w:p>
    <w:p w14:paraId="5E29EA78"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0914DE8E" w14:textId="77777777" w:rsidR="001A3D0A" w:rsidRPr="001A3D0A" w:rsidRDefault="001A3D0A" w:rsidP="001A3D0A">
      <w:pPr>
        <w:rPr>
          <w:rFonts w:ascii="Arial" w:hAnsi="Arial" w:cs="Arial"/>
          <w:sz w:val="24"/>
          <w:szCs w:val="24"/>
        </w:rPr>
      </w:pPr>
      <w:r w:rsidRPr="001A3D0A">
        <w:rPr>
          <w:rFonts w:ascii="Arial" w:hAnsi="Arial" w:cs="Arial"/>
          <w:sz w:val="24"/>
          <w:szCs w:val="24"/>
        </w:rPr>
        <w:t> </w:t>
      </w:r>
    </w:p>
    <w:p w14:paraId="00AAA2B7" w14:textId="77777777" w:rsidR="001A3D0A" w:rsidRPr="001A3D0A" w:rsidRDefault="001A3D0A" w:rsidP="001A3D0A">
      <w:pPr>
        <w:rPr>
          <w:rFonts w:ascii="Arial" w:hAnsi="Arial" w:cs="Arial"/>
          <w:sz w:val="24"/>
          <w:szCs w:val="24"/>
        </w:rPr>
      </w:pPr>
      <w:r w:rsidRPr="001A3D0A">
        <w:rPr>
          <w:rFonts w:ascii="Arial" w:hAnsi="Arial" w:cs="Arial"/>
          <w:i/>
          <w:iCs/>
          <w:sz w:val="24"/>
          <w:szCs w:val="24"/>
        </w:rPr>
        <w:t>Substituted by </w:t>
      </w:r>
      <w:hyperlink r:id="rId4" w:history="1">
        <w:r w:rsidRPr="001A3D0A">
          <w:rPr>
            <w:rStyle w:val="Hyperlink"/>
            <w:rFonts w:ascii="Arial" w:hAnsi="Arial" w:cs="Arial"/>
            <w:sz w:val="24"/>
            <w:szCs w:val="24"/>
          </w:rPr>
          <w:t>SI 482 of 2023</w:t>
        </w:r>
      </w:hyperlink>
      <w:r w:rsidRPr="001A3D0A">
        <w:rPr>
          <w:rFonts w:ascii="Arial" w:hAnsi="Arial" w:cs="Arial"/>
          <w:i/>
          <w:iCs/>
          <w:sz w:val="24"/>
          <w:szCs w:val="24"/>
        </w:rPr>
        <w:t>, effective 3 October 2023.</w:t>
      </w:r>
    </w:p>
    <w:p w14:paraId="6D9E6F6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0A"/>
    <w:rsid w:val="00003D64"/>
    <w:rsid w:val="001A3D0A"/>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7F45"/>
  <w15:chartTrackingRefBased/>
  <w15:docId w15:val="{9A688C3B-39B3-4F2F-9DB8-E03447AD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A3D0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A3D0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A3D0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A3D0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A3D0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A3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0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A3D0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A3D0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A3D0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A3D0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A3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D0A"/>
    <w:rPr>
      <w:rFonts w:eastAsiaTheme="majorEastAsia" w:cstheme="majorBidi"/>
      <w:color w:val="272727" w:themeColor="text1" w:themeTint="D8"/>
    </w:rPr>
  </w:style>
  <w:style w:type="paragraph" w:styleId="Title">
    <w:name w:val="Title"/>
    <w:basedOn w:val="Normal"/>
    <w:next w:val="Normal"/>
    <w:link w:val="TitleChar"/>
    <w:uiPriority w:val="10"/>
    <w:qFormat/>
    <w:rsid w:val="001A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D0A"/>
    <w:pPr>
      <w:spacing w:before="160"/>
      <w:jc w:val="center"/>
    </w:pPr>
    <w:rPr>
      <w:i/>
      <w:iCs/>
      <w:color w:val="404040" w:themeColor="text1" w:themeTint="BF"/>
    </w:rPr>
  </w:style>
  <w:style w:type="character" w:customStyle="1" w:styleId="QuoteChar">
    <w:name w:val="Quote Char"/>
    <w:basedOn w:val="DefaultParagraphFont"/>
    <w:link w:val="Quote"/>
    <w:uiPriority w:val="29"/>
    <w:rsid w:val="001A3D0A"/>
    <w:rPr>
      <w:i/>
      <w:iCs/>
      <w:color w:val="404040" w:themeColor="text1" w:themeTint="BF"/>
    </w:rPr>
  </w:style>
  <w:style w:type="paragraph" w:styleId="ListParagraph">
    <w:name w:val="List Paragraph"/>
    <w:basedOn w:val="Normal"/>
    <w:uiPriority w:val="34"/>
    <w:qFormat/>
    <w:rsid w:val="001A3D0A"/>
    <w:pPr>
      <w:ind w:left="720"/>
      <w:contextualSpacing/>
    </w:pPr>
  </w:style>
  <w:style w:type="character" w:styleId="IntenseEmphasis">
    <w:name w:val="Intense Emphasis"/>
    <w:basedOn w:val="DefaultParagraphFont"/>
    <w:uiPriority w:val="21"/>
    <w:qFormat/>
    <w:rsid w:val="001A3D0A"/>
    <w:rPr>
      <w:i/>
      <w:iCs/>
      <w:color w:val="005383" w:themeColor="accent1" w:themeShade="BF"/>
    </w:rPr>
  </w:style>
  <w:style w:type="paragraph" w:styleId="IntenseQuote">
    <w:name w:val="Intense Quote"/>
    <w:basedOn w:val="Normal"/>
    <w:next w:val="Normal"/>
    <w:link w:val="IntenseQuoteChar"/>
    <w:uiPriority w:val="30"/>
    <w:qFormat/>
    <w:rsid w:val="001A3D0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A3D0A"/>
    <w:rPr>
      <w:i/>
      <w:iCs/>
      <w:color w:val="005383" w:themeColor="accent1" w:themeShade="BF"/>
    </w:rPr>
  </w:style>
  <w:style w:type="character" w:styleId="IntenseReference">
    <w:name w:val="Intense Reference"/>
    <w:basedOn w:val="DefaultParagraphFont"/>
    <w:uiPriority w:val="32"/>
    <w:qFormat/>
    <w:rsid w:val="001A3D0A"/>
    <w:rPr>
      <w:b/>
      <w:bCs/>
      <w:smallCaps/>
      <w:color w:val="005383" w:themeColor="accent1" w:themeShade="BF"/>
      <w:spacing w:val="5"/>
    </w:rPr>
  </w:style>
  <w:style w:type="character" w:styleId="Hyperlink">
    <w:name w:val="Hyperlink"/>
    <w:basedOn w:val="DefaultParagraphFont"/>
    <w:uiPriority w:val="99"/>
    <w:unhideWhenUsed/>
    <w:rsid w:val="001A3D0A"/>
    <w:rPr>
      <w:color w:val="003657" w:themeColor="hyperlink"/>
      <w:u w:val="single"/>
    </w:rPr>
  </w:style>
  <w:style w:type="character" w:styleId="UnresolvedMention">
    <w:name w:val="Unresolved Mention"/>
    <w:basedOn w:val="DefaultParagraphFont"/>
    <w:uiPriority w:val="99"/>
    <w:semiHidden/>
    <w:unhideWhenUsed/>
    <w:rsid w:val="001A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6365">
      <w:bodyDiv w:val="1"/>
      <w:marLeft w:val="0"/>
      <w:marRight w:val="0"/>
      <w:marTop w:val="0"/>
      <w:marBottom w:val="0"/>
      <w:divBdr>
        <w:top w:val="none" w:sz="0" w:space="0" w:color="auto"/>
        <w:left w:val="none" w:sz="0" w:space="0" w:color="auto"/>
        <w:bottom w:val="none" w:sz="0" w:space="0" w:color="auto"/>
        <w:right w:val="none" w:sz="0" w:space="0" w:color="auto"/>
      </w:divBdr>
    </w:div>
    <w:div w:id="12649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46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2026-01-28T15:10:00Z</dcterms:created>
  <dcterms:modified xsi:type="dcterms:W3CDTF">2026-01-28T15:10:00Z</dcterms:modified>
</cp:coreProperties>
</file>