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C2" w:rsidRDefault="002E6AC2" w:rsidP="002E6AC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A62E6" w:rsidRPr="007A62E6" w:rsidRDefault="007A62E6" w:rsidP="0004612B">
      <w:pPr>
        <w:spacing w:before="100" w:beforeAutospacing="1" w:after="100" w:afterAutospacing="1" w:line="240" w:lineRule="auto"/>
        <w:jc w:val="center"/>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S. I. No. 536 of 2011</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i/>
          <w:iCs/>
          <w:color w:val="000000"/>
          <w:sz w:val="15"/>
          <w:szCs w:val="15"/>
          <w:lang w:eastAsia="en-IE"/>
        </w:rPr>
        <w:t>Schedule C</w:t>
      </w:r>
      <w:r w:rsidRPr="007A62E6">
        <w:rPr>
          <w:rFonts w:ascii="Verdana" w:eastAsia="Times New Roman" w:hAnsi="Verdana" w:cs="Arial"/>
          <w:i/>
          <w:iCs/>
          <w:color w:val="000000"/>
          <w:sz w:val="15"/>
          <w:szCs w:val="15"/>
          <w:lang w:eastAsia="en-IE"/>
        </w:rPr>
        <w:br/>
        <w:t xml:space="preserve">O. 96B,r.6 </w:t>
      </w:r>
    </w:p>
    <w:p w:rsidR="007A62E6" w:rsidRPr="0004612B" w:rsidRDefault="007A62E6" w:rsidP="007A62E6">
      <w:pPr>
        <w:spacing w:after="0" w:line="240" w:lineRule="auto"/>
        <w:jc w:val="center"/>
        <w:rPr>
          <w:rFonts w:ascii="Arial" w:eastAsia="Times New Roman" w:hAnsi="Arial" w:cs="Arial"/>
          <w:color w:val="000000"/>
          <w:sz w:val="24"/>
          <w:szCs w:val="24"/>
          <w:lang w:eastAsia="en-IE"/>
        </w:rPr>
      </w:pPr>
      <w:r w:rsidRPr="007A62E6">
        <w:rPr>
          <w:rFonts w:ascii="Arial" w:eastAsia="Times New Roman" w:hAnsi="Arial" w:cs="Arial"/>
          <w:color w:val="000000"/>
          <w:sz w:val="24"/>
          <w:szCs w:val="24"/>
          <w:lang w:eastAsia="en-IE"/>
        </w:rPr>
        <w:br/>
      </w:r>
      <w:bookmarkStart w:id="0" w:name="_GoBack"/>
      <w:r w:rsidRPr="0004612B">
        <w:rPr>
          <w:rFonts w:ascii="Verdana" w:eastAsia="Times New Roman" w:hAnsi="Verdana" w:cs="Arial"/>
          <w:bCs/>
          <w:color w:val="000000"/>
          <w:sz w:val="20"/>
          <w:szCs w:val="20"/>
          <w:lang w:eastAsia="en-IE"/>
        </w:rPr>
        <w:t xml:space="preserve">No. 96B.5 </w:t>
      </w:r>
    </w:p>
    <w:p w:rsidR="007A62E6" w:rsidRPr="0004612B" w:rsidRDefault="007A62E6" w:rsidP="007A62E6">
      <w:pPr>
        <w:spacing w:before="100" w:beforeAutospacing="1" w:after="100" w:afterAutospacing="1" w:line="240" w:lineRule="auto"/>
        <w:jc w:val="center"/>
        <w:rPr>
          <w:rFonts w:ascii="Arial" w:eastAsia="Times New Roman" w:hAnsi="Arial" w:cs="Arial"/>
          <w:color w:val="000000"/>
          <w:sz w:val="24"/>
          <w:szCs w:val="24"/>
          <w:lang w:eastAsia="en-IE"/>
        </w:rPr>
      </w:pPr>
      <w:r w:rsidRPr="0004612B">
        <w:rPr>
          <w:rFonts w:ascii="Verdana" w:eastAsia="Times New Roman" w:hAnsi="Verdana" w:cs="Arial"/>
          <w:color w:val="000000"/>
          <w:sz w:val="20"/>
          <w:szCs w:val="20"/>
          <w:lang w:eastAsia="en-IE"/>
        </w:rPr>
        <w:t xml:space="preserve">Criminal Justice (Psychoactive Substances) Act 2010, section 8 </w:t>
      </w:r>
    </w:p>
    <w:p w:rsidR="007A62E6" w:rsidRPr="0004612B" w:rsidRDefault="007A62E6" w:rsidP="007A62E6">
      <w:pPr>
        <w:spacing w:before="100" w:beforeAutospacing="1" w:after="100" w:afterAutospacing="1" w:line="240" w:lineRule="auto"/>
        <w:jc w:val="center"/>
        <w:rPr>
          <w:rFonts w:ascii="Arial" w:eastAsia="Times New Roman" w:hAnsi="Arial" w:cs="Arial"/>
          <w:color w:val="000000"/>
          <w:sz w:val="24"/>
          <w:szCs w:val="24"/>
          <w:lang w:eastAsia="en-IE"/>
        </w:rPr>
      </w:pPr>
      <w:r w:rsidRPr="0004612B">
        <w:rPr>
          <w:rFonts w:ascii="Verdana" w:eastAsia="Times New Roman" w:hAnsi="Verdana" w:cs="Arial"/>
          <w:bCs/>
          <w:color w:val="000000"/>
          <w:sz w:val="20"/>
          <w:szCs w:val="20"/>
          <w:lang w:eastAsia="en-IE"/>
        </w:rPr>
        <w:t>Prohibition order</w:t>
      </w:r>
      <w:r w:rsidRPr="0004612B">
        <w:rPr>
          <w:rFonts w:ascii="Verdana" w:eastAsia="Times New Roman" w:hAnsi="Verdana" w:cs="Arial"/>
          <w:color w:val="000000"/>
          <w:sz w:val="20"/>
          <w:szCs w:val="20"/>
          <w:lang w:eastAsia="en-IE"/>
        </w:rPr>
        <w:t xml:space="preserve"> </w:t>
      </w:r>
    </w:p>
    <w:bookmarkEnd w:id="0"/>
    <w:p w:rsidR="007A62E6" w:rsidRPr="007A62E6" w:rsidRDefault="007A62E6" w:rsidP="007A62E6">
      <w:pPr>
        <w:spacing w:after="0" w:line="240" w:lineRule="auto"/>
        <w:rPr>
          <w:rFonts w:ascii="Arial" w:eastAsia="Times New Roman" w:hAnsi="Arial" w:cs="Arial"/>
          <w:color w:val="000000"/>
          <w:sz w:val="24"/>
          <w:szCs w:val="24"/>
          <w:lang w:eastAsia="en-IE"/>
        </w:rPr>
      </w:pPr>
      <w:r w:rsidRPr="007A62E6">
        <w:rPr>
          <w:rFonts w:ascii="Arial" w:eastAsia="Times New Roman" w:hAnsi="Arial" w:cs="Arial"/>
          <w:color w:val="000000"/>
          <w:sz w:val="24"/>
          <w:szCs w:val="24"/>
          <w:lang w:eastAsia="en-IE"/>
        </w:rPr>
        <w:br/>
      </w:r>
      <w:r w:rsidRPr="007A62E6">
        <w:rPr>
          <w:rFonts w:ascii="Verdana" w:eastAsia="Times New Roman" w:hAnsi="Verdana" w:cs="Arial"/>
          <w:color w:val="000000"/>
          <w:sz w:val="20"/>
          <w:szCs w:val="20"/>
          <w:lang w:eastAsia="en-IE"/>
        </w:rPr>
        <w:t xml:space="preserve">District Court Area of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District No.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w:t>
      </w:r>
      <w:r w:rsidRPr="007A62E6">
        <w:rPr>
          <w:rFonts w:ascii="Verdana" w:eastAsia="Times New Roman" w:hAnsi="Verdana" w:cs="Arial"/>
          <w:color w:val="000000"/>
          <w:sz w:val="20"/>
          <w:szCs w:val="20"/>
          <w:lang w:eastAsia="en-IE"/>
        </w:rPr>
        <w:t xml:space="preserve">Applicant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w:t>
      </w:r>
      <w:r w:rsidRPr="007A62E6">
        <w:rPr>
          <w:rFonts w:ascii="Verdana" w:eastAsia="Times New Roman" w:hAnsi="Verdana" w:cs="Arial"/>
          <w:color w:val="000000"/>
          <w:sz w:val="20"/>
          <w:szCs w:val="20"/>
          <w:lang w:eastAsia="en-IE"/>
        </w:rPr>
        <w:t xml:space="preserve">Respondent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WHEREAS UPON APPLICATION made to the Court today by the above-named applicant, a member of the Garda Síochána not below the rank of superintendent stationed at ........, pursuant to section 8 of the above-mentioned Act, for a prohibition order in respect of the above-named respondent of .......... *(in the court area and district aforesaid)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THE COURT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BEING SATISFIED THAT a prohibition notice in accordance with section 7 of the said Act was served on the respondent on the ... day of </w:t>
      </w:r>
      <w:proofErr w:type="gramStart"/>
      <w:r w:rsidRPr="007A62E6">
        <w:rPr>
          <w:rFonts w:ascii="Verdana" w:eastAsia="Times New Roman" w:hAnsi="Verdana" w:cs="Arial"/>
          <w:color w:val="000000"/>
          <w:sz w:val="20"/>
          <w:szCs w:val="20"/>
          <w:lang w:eastAsia="en-IE"/>
        </w:rPr>
        <w:t>.....</w:t>
      </w:r>
      <w:proofErr w:type="gramEnd"/>
      <w:r w:rsidRPr="007A62E6">
        <w:rPr>
          <w:rFonts w:ascii="Verdana" w:eastAsia="Times New Roman" w:hAnsi="Verdana" w:cs="Arial"/>
          <w:color w:val="000000"/>
          <w:sz w:val="20"/>
          <w:szCs w:val="20"/>
          <w:lang w:eastAsia="en-IE"/>
        </w:rPr>
        <w:t xml:space="preserve"> 20...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BEING SATISFIED THAT notice of the application was duly served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HAVING CONSIDERED the evidence before it, ‡including a certificate of analysis in respect of the substance concerned, and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HAVING HAD REGARD to all the circumstances of the case,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‡including (a) any indication given by the respondent orally or in writing, by means of the internet or by electronic communication or any indication otherwise given by means of any packaging, leaflets, notices or by any other object or thing that the substance concerned may have psychoactive effects or that it may be consumed in a way similar to a controlled drug,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(b) any indication in or at any place specified in the application that suggests the consumption of controlled drugs, including the presence of any apparatus, equipment or thing which may reasonably be associated with the consumption of controlled drugs, and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(c) whether it is reasonable to find that the substance concerned is being *sold/ *imported */exported, for an alternative lawful purpose, taking into account the cost and quantity of the substance being *sold/*imported */exported.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lastRenderedPageBreak/>
        <w:t xml:space="preserve">BEING SATISFIED THAT—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w:t>
      </w:r>
      <w:proofErr w:type="spellStart"/>
      <w:r w:rsidRPr="007A62E6">
        <w:rPr>
          <w:rFonts w:ascii="Verdana" w:eastAsia="Times New Roman" w:hAnsi="Verdana" w:cs="Arial"/>
          <w:color w:val="000000"/>
          <w:sz w:val="20"/>
          <w:szCs w:val="20"/>
          <w:lang w:eastAsia="en-IE"/>
        </w:rPr>
        <w:t>i</w:t>
      </w:r>
      <w:proofErr w:type="spellEnd"/>
      <w:r w:rsidRPr="007A62E6">
        <w:rPr>
          <w:rFonts w:ascii="Verdana" w:eastAsia="Times New Roman" w:hAnsi="Verdana" w:cs="Arial"/>
          <w:color w:val="000000"/>
          <w:sz w:val="20"/>
          <w:szCs w:val="20"/>
          <w:lang w:eastAsia="en-IE"/>
        </w:rPr>
        <w:t xml:space="preserve">) the respondent has, after the service of the said prohibition notice on *him/*her,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*sold/*advertised *a psychoactive substance, namely,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 object specified in the prohibition notice served on *him/*her, namely,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*imported/*exported a substance specified in the prohibition notice served on *him/*her, namely, .............. and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(ii) it is necessary to prevent the respondent from engaging in or continuing to engage in the said activity,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AND THE COURT NOT CONSIDERING THAT making this order would be unjust in all the circumstances of the case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HEREBY ORDERS under section 8 of the above-mentioned Act that the said respondent ................... be and is prohibited from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*engaging in or continuing to engage in the activity of *selling/*advertising by .............., a psychoactive substance, namely, ..................... *at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*engaging in or continuing to engage in the activity of *selling/*advertising by ..............., an object, namely, .................. *at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*importing /* exporting a psychoactive substance, namely, ................. *at .................</w:t>
      </w:r>
      <w:r w:rsidRPr="007A62E6">
        <w:rPr>
          <w:rFonts w:ascii="Arial" w:eastAsia="Times New Roman" w:hAnsi="Arial" w:cs="Arial"/>
          <w:color w:val="000000"/>
          <w:sz w:val="24"/>
          <w:szCs w:val="24"/>
          <w:lang w:eastAsia="en-IE"/>
        </w:rPr>
        <w:t xml:space="preserve">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*AND THE COURT CONSIDERING IT necessary or expedient in the circumstances to impose the following terms, conditions and restrictions, THE COURT HEREBY ORDERS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(insert particulars of any terms, conditions or restrictions imposed in the order)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This prohibition order shall come into effect immediately upon its service on you, the respondent.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*Notice of this prohibition order to be given to the following person(s) who appear to the Court to be or who *is/*are affected by it: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 of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 of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The grounds for the making of this order are: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†And the Court refuses an application for an order staying the operation of the above order pending the determination of an appeal to the Circuit Court by the said respondent against the above prohibition order.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††And the Court, having heard and allowed an application for an order staying the operation of the above order pending the determination of an appeal to the Circuit Court by the said respondent against the above prohibition order, orders that the operation of </w:t>
      </w:r>
      <w:r w:rsidRPr="007A62E6">
        <w:rPr>
          <w:rFonts w:ascii="Verdana" w:eastAsia="Times New Roman" w:hAnsi="Verdana" w:cs="Arial"/>
          <w:color w:val="000000"/>
          <w:sz w:val="20"/>
          <w:szCs w:val="20"/>
          <w:lang w:eastAsia="en-IE"/>
        </w:rPr>
        <w:lastRenderedPageBreak/>
        <w:t xml:space="preserve">said prohibition order be and is hereby stayed pending the determination of the said appeal.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Dated this .... day of ........ 20....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Signed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Judge of the District Court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To the Respondent at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*And to ............. of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color w:val="000000"/>
          <w:sz w:val="20"/>
          <w:szCs w:val="20"/>
          <w:lang w:eastAsia="en-IE"/>
        </w:rPr>
        <w:t xml:space="preserve">*And to ............. of ...................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i/>
          <w:iCs/>
          <w:color w:val="000000"/>
          <w:sz w:val="15"/>
          <w:szCs w:val="15"/>
          <w:lang w:eastAsia="en-IE"/>
        </w:rPr>
        <w:t xml:space="preserve">*Delete if inapplicable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i/>
          <w:iCs/>
          <w:color w:val="000000"/>
          <w:sz w:val="15"/>
          <w:szCs w:val="15"/>
          <w:lang w:eastAsia="en-IE"/>
        </w:rPr>
        <w:t>‡ Where the prohibition notice includes the opinion that the person is engaged in the activity of selling a psychoactive substance for human consumption, or of importing or exporting a psychoactive substance for human consumption (section 7(1) (a)(</w:t>
      </w:r>
      <w:proofErr w:type="spellStart"/>
      <w:r w:rsidRPr="007A62E6">
        <w:rPr>
          <w:rFonts w:ascii="Verdana" w:eastAsia="Times New Roman" w:hAnsi="Verdana" w:cs="Arial"/>
          <w:i/>
          <w:iCs/>
          <w:color w:val="000000"/>
          <w:sz w:val="15"/>
          <w:szCs w:val="15"/>
          <w:lang w:eastAsia="en-IE"/>
        </w:rPr>
        <w:t>i</w:t>
      </w:r>
      <w:proofErr w:type="spellEnd"/>
      <w:r w:rsidRPr="007A62E6">
        <w:rPr>
          <w:rFonts w:ascii="Verdana" w:eastAsia="Times New Roman" w:hAnsi="Verdana" w:cs="Arial"/>
          <w:i/>
          <w:iCs/>
          <w:color w:val="000000"/>
          <w:sz w:val="15"/>
          <w:szCs w:val="15"/>
          <w:lang w:eastAsia="en-IE"/>
        </w:rPr>
        <w:t xml:space="preserve">) or (b)) </w:t>
      </w:r>
    </w:p>
    <w:p w:rsidR="007A62E6" w:rsidRPr="007A62E6" w:rsidRDefault="007A62E6" w:rsidP="007A62E6">
      <w:pPr>
        <w:spacing w:before="100" w:beforeAutospacing="1" w:after="100" w:afterAutospacing="1" w:line="240" w:lineRule="auto"/>
        <w:rPr>
          <w:rFonts w:ascii="Arial" w:eastAsia="Times New Roman" w:hAnsi="Arial" w:cs="Arial"/>
          <w:color w:val="000000"/>
          <w:sz w:val="24"/>
          <w:szCs w:val="24"/>
          <w:lang w:eastAsia="en-IE"/>
        </w:rPr>
      </w:pPr>
      <w:r w:rsidRPr="007A62E6">
        <w:rPr>
          <w:rFonts w:ascii="Verdana" w:eastAsia="Times New Roman" w:hAnsi="Verdana" w:cs="Arial"/>
          <w:i/>
          <w:iCs/>
          <w:color w:val="000000"/>
          <w:sz w:val="15"/>
          <w:szCs w:val="15"/>
          <w:lang w:eastAsia="en-IE"/>
        </w:rPr>
        <w:t xml:space="preserve">† Insert only if a stay has been sought and has been refused by the District Court. </w:t>
      </w:r>
    </w:p>
    <w:p w:rsidR="00F22BCC" w:rsidRDefault="007A62E6" w:rsidP="007A62E6">
      <w:r w:rsidRPr="007A62E6">
        <w:rPr>
          <w:rFonts w:ascii="Verdana" w:eastAsia="Times New Roman" w:hAnsi="Verdana" w:cs="Arial"/>
          <w:i/>
          <w:iCs/>
          <w:color w:val="000000"/>
          <w:sz w:val="15"/>
          <w:szCs w:val="15"/>
          <w:lang w:eastAsia="en-IE"/>
        </w:rPr>
        <w:t>†† Insert only if a stay has been sought and has been granted by the District Court.</w:t>
      </w:r>
    </w:p>
    <w:sectPr w:rsidR="00F22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E6"/>
    <w:rsid w:val="0004612B"/>
    <w:rsid w:val="002E6AC2"/>
    <w:rsid w:val="007A62E6"/>
    <w:rsid w:val="00F22B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6F130-35D0-44EB-89A0-7A5EDF3A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2E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2</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2019-10-30T09:47:00Z</dcterms:created>
  <dcterms:modified xsi:type="dcterms:W3CDTF">2019-11-13T16:07:00Z</dcterms:modified>
</cp:coreProperties>
</file>