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C1744" w:rsidRPr="004C1744" w:rsidTr="004C1744">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C1744" w:rsidRPr="004C1744" w:rsidTr="004C1744">
              <w:trPr>
                <w:tblCellSpacing w:w="15" w:type="dxa"/>
              </w:trPr>
              <w:tc>
                <w:tcPr>
                  <w:tcW w:w="0" w:type="auto"/>
                  <w:hideMark/>
                </w:tcPr>
                <w:p w:rsidR="000C4753" w:rsidRDefault="000C4753" w:rsidP="000C475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C4753" w:rsidRDefault="000C4753" w:rsidP="004C1744">
                  <w:pPr>
                    <w:spacing w:after="0" w:line="240" w:lineRule="auto"/>
                    <w:jc w:val="center"/>
                    <w:rPr>
                      <w:rFonts w:ascii="Verdana" w:eastAsia="Times New Roman" w:hAnsi="Verdana" w:cs="Arial"/>
                      <w:color w:val="000000"/>
                      <w:sz w:val="20"/>
                      <w:szCs w:val="20"/>
                      <w:lang w:eastAsia="en-IE"/>
                    </w:rPr>
                  </w:pPr>
                </w:p>
                <w:p w:rsidR="004C1744" w:rsidRPr="004C1744" w:rsidRDefault="004C1744" w:rsidP="004C1744">
                  <w:pPr>
                    <w:spacing w:after="0" w:line="240" w:lineRule="auto"/>
                    <w:jc w:val="center"/>
                    <w:rPr>
                      <w:rFonts w:ascii="Arial" w:eastAsia="Times New Roman" w:hAnsi="Arial" w:cs="Arial"/>
                      <w:color w:val="000000"/>
                      <w:sz w:val="24"/>
                      <w:szCs w:val="24"/>
                      <w:lang w:eastAsia="en-IE"/>
                    </w:rPr>
                  </w:pPr>
                  <w:bookmarkStart w:id="0" w:name="_GoBack"/>
                  <w:bookmarkEnd w:id="0"/>
                  <w:r w:rsidRPr="004C1744">
                    <w:rPr>
                      <w:rFonts w:ascii="Verdana" w:eastAsia="Times New Roman" w:hAnsi="Verdana" w:cs="Arial"/>
                      <w:color w:val="000000"/>
                      <w:sz w:val="20"/>
                      <w:szCs w:val="20"/>
                      <w:lang w:eastAsia="en-IE"/>
                    </w:rPr>
                    <w:t>No. 97.18</w:t>
                  </w:r>
                </w:p>
                <w:p w:rsidR="004C1744" w:rsidRPr="004C1744" w:rsidRDefault="004C1744" w:rsidP="004C1744">
                  <w:pPr>
                    <w:spacing w:after="0" w:line="240" w:lineRule="auto"/>
                    <w:rPr>
                      <w:rFonts w:ascii="Arial" w:eastAsia="Times New Roman" w:hAnsi="Arial" w:cs="Arial"/>
                      <w:color w:val="000000"/>
                      <w:sz w:val="15"/>
                      <w:szCs w:val="15"/>
                      <w:lang w:eastAsia="en-IE"/>
                    </w:rPr>
                  </w:pPr>
                  <w:r w:rsidRPr="004C1744">
                    <w:rPr>
                      <w:rFonts w:ascii="Arial" w:eastAsia="Times New Roman" w:hAnsi="Arial" w:cs="Arial"/>
                      <w:color w:val="000000"/>
                      <w:sz w:val="24"/>
                      <w:szCs w:val="24"/>
                      <w:lang w:eastAsia="en-IE"/>
                    </w:rPr>
                    <w:br/>
                  </w:r>
                  <w:r w:rsidRPr="004C1744">
                    <w:rPr>
                      <w:rFonts w:ascii="Verdana" w:eastAsia="Times New Roman" w:hAnsi="Verdana" w:cs="Arial"/>
                      <w:i/>
                      <w:iCs/>
                      <w:color w:val="000000"/>
                      <w:sz w:val="15"/>
                      <w:szCs w:val="15"/>
                      <w:lang w:eastAsia="en-IE"/>
                    </w:rPr>
                    <w:t>Schedule C.</w:t>
                  </w:r>
                  <w:r w:rsidRPr="004C1744">
                    <w:rPr>
                      <w:rFonts w:ascii="Verdana" w:eastAsia="Times New Roman" w:hAnsi="Verdana" w:cs="Arial"/>
                      <w:i/>
                      <w:iCs/>
                      <w:color w:val="000000"/>
                      <w:sz w:val="15"/>
                      <w:szCs w:val="15"/>
                      <w:lang w:eastAsia="en-IE"/>
                    </w:rPr>
                    <w:br/>
                    <w:t xml:space="preserve">O.97, r.5 (5). </w:t>
                  </w:r>
                </w:p>
                <w:p w:rsidR="004C1744" w:rsidRPr="004C1744" w:rsidRDefault="004C1744" w:rsidP="004C1744">
                  <w:pPr>
                    <w:spacing w:after="0" w:line="240" w:lineRule="auto"/>
                    <w:jc w:val="center"/>
                    <w:rPr>
                      <w:rFonts w:ascii="Arial" w:eastAsia="Times New Roman" w:hAnsi="Arial" w:cs="Arial"/>
                      <w:color w:val="000000"/>
                      <w:sz w:val="24"/>
                      <w:szCs w:val="24"/>
                      <w:lang w:eastAsia="en-IE"/>
                    </w:rPr>
                  </w:pPr>
                  <w:r w:rsidRPr="004C1744">
                    <w:rPr>
                      <w:rFonts w:ascii="Arial" w:eastAsia="Times New Roman" w:hAnsi="Arial" w:cs="Arial"/>
                      <w:color w:val="000000"/>
                      <w:sz w:val="24"/>
                      <w:szCs w:val="24"/>
                      <w:lang w:eastAsia="en-IE"/>
                    </w:rPr>
                    <w:br/>
                  </w:r>
                  <w:r w:rsidRPr="004C1744">
                    <w:rPr>
                      <w:rFonts w:ascii="Verdana" w:eastAsia="Times New Roman" w:hAnsi="Verdana" w:cs="Arial"/>
                      <w:color w:val="000000"/>
                      <w:sz w:val="20"/>
                      <w:szCs w:val="20"/>
                      <w:lang w:eastAsia="en-IE"/>
                    </w:rPr>
                    <w:t>ROAD TRAFFIC ACT 1961</w:t>
                  </w:r>
                  <w:r w:rsidRPr="004C1744">
                    <w:rPr>
                      <w:rFonts w:ascii="Arial" w:eastAsia="Times New Roman" w:hAnsi="Arial" w:cs="Arial"/>
                      <w:color w:val="000000"/>
                      <w:sz w:val="24"/>
                      <w:szCs w:val="24"/>
                      <w:lang w:eastAsia="en-IE"/>
                    </w:rPr>
                    <w:t xml:space="preserve"> </w:t>
                  </w:r>
                </w:p>
                <w:p w:rsidR="004C1744" w:rsidRPr="004C1744" w:rsidRDefault="004C1744" w:rsidP="004C1744">
                  <w:pPr>
                    <w:spacing w:before="100" w:beforeAutospacing="1" w:after="100" w:afterAutospacing="1" w:line="240" w:lineRule="auto"/>
                    <w:jc w:val="center"/>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Section 29(4)(as substituted by section 7 of the Road Traffic Act 2006)</w:t>
                  </w:r>
                  <w:r w:rsidRPr="004C1744">
                    <w:rPr>
                      <w:rFonts w:ascii="Arial" w:eastAsia="Times New Roman" w:hAnsi="Arial" w:cs="Arial"/>
                      <w:color w:val="000000"/>
                      <w:sz w:val="24"/>
                      <w:szCs w:val="24"/>
                      <w:lang w:eastAsia="en-IE"/>
                    </w:rPr>
                    <w:t xml:space="preserve"> </w:t>
                  </w:r>
                </w:p>
                <w:p w:rsidR="004C1744" w:rsidRPr="004C1744" w:rsidRDefault="004C1744" w:rsidP="004C1744">
                  <w:pPr>
                    <w:spacing w:before="100" w:beforeAutospacing="1" w:after="100" w:afterAutospacing="1" w:line="240" w:lineRule="auto"/>
                    <w:jc w:val="center"/>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ORDER CONFIRMING PERIOD SPECIFIED IN ORDER OF DISQUALIFICATION</w:t>
                  </w:r>
                </w:p>
                <w:p w:rsidR="004C1744" w:rsidRPr="004C1744" w:rsidRDefault="004C1744" w:rsidP="004C1744">
                  <w:pPr>
                    <w:spacing w:after="0" w:line="240" w:lineRule="auto"/>
                    <w:rPr>
                      <w:rFonts w:ascii="Arial" w:eastAsia="Times New Roman" w:hAnsi="Arial" w:cs="Arial"/>
                      <w:color w:val="000000"/>
                      <w:sz w:val="24"/>
                      <w:szCs w:val="24"/>
                      <w:lang w:eastAsia="en-IE"/>
                    </w:rPr>
                  </w:pPr>
                  <w:r w:rsidRPr="004C1744">
                    <w:rPr>
                      <w:rFonts w:ascii="Arial" w:eastAsia="Times New Roman" w:hAnsi="Arial" w:cs="Arial"/>
                      <w:color w:val="000000"/>
                      <w:sz w:val="24"/>
                      <w:szCs w:val="24"/>
                      <w:lang w:eastAsia="en-IE"/>
                    </w:rPr>
                    <w:br/>
                  </w:r>
                  <w:r w:rsidRPr="004C1744">
                    <w:rPr>
                      <w:rFonts w:ascii="Verdana" w:eastAsia="Times New Roman" w:hAnsi="Verdana" w:cs="Arial"/>
                      <w:color w:val="000000"/>
                      <w:sz w:val="20"/>
                      <w:szCs w:val="20"/>
                      <w:lang w:eastAsia="en-IE"/>
                    </w:rPr>
                    <w:t xml:space="preserve">District Court Area of District No.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.........................................................................................................................Applicant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UPON HEARING AN APPLICATION duly made to the Court on the ............ day of .......................... 20..........., by the Applicant, of .................... for the removal of the disqualification made by Order of the ............ day of ............... 20.....at a sitting of the Court held at.................................................... in court area and district aforesaid whereby the Applicant was declared disqualified for holding a driving licence for a period of..............................from the............ day of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 20...........which became effective on the............ day of ........................... 20...........,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AND THE COURT BEING SATISFIED that at least fourteen days’ notice of the making of the Application was given to the Superintendent of the Garda Síochána for the district in which the Applicant ordinarily resides, that the said applicant is a person to whom section 29(1) of the above-mentioned Act applies and that the said application was made following the completion of one-half of the period specified in the disqualification order,</w:t>
                  </w:r>
                  <w:r w:rsidRPr="004C1744">
                    <w:rPr>
                      <w:rFonts w:ascii="Arial" w:eastAsia="Times New Roman" w:hAnsi="Arial" w:cs="Arial"/>
                      <w:color w:val="000000"/>
                      <w:sz w:val="24"/>
                      <w:szCs w:val="24"/>
                      <w:lang w:eastAsia="en-IE"/>
                    </w:rPr>
                    <w:t xml:space="preserve">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THE COURT on the............ day of ........................... 20........... ORDERED that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the said application be REFUSED and CONFIRMS the period specified in the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order of disqualification.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Dated this............ day of ........................... 20...........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Signed......................................... </w:t>
                  </w:r>
                </w:p>
                <w:p w:rsidR="004C1744" w:rsidRPr="004C1744" w:rsidRDefault="004C1744" w:rsidP="004C1744">
                  <w:pPr>
                    <w:spacing w:before="100" w:beforeAutospacing="1" w:after="100" w:afterAutospacing="1" w:line="240" w:lineRule="auto"/>
                    <w:rPr>
                      <w:rFonts w:ascii="Arial" w:eastAsia="Times New Roman" w:hAnsi="Arial" w:cs="Arial"/>
                      <w:color w:val="000000"/>
                      <w:sz w:val="24"/>
                      <w:szCs w:val="24"/>
                      <w:lang w:eastAsia="en-IE"/>
                    </w:rPr>
                  </w:pPr>
                  <w:r w:rsidRPr="004C1744">
                    <w:rPr>
                      <w:rFonts w:ascii="Verdana" w:eastAsia="Times New Roman" w:hAnsi="Verdana" w:cs="Arial"/>
                      <w:color w:val="000000"/>
                      <w:sz w:val="20"/>
                      <w:szCs w:val="20"/>
                      <w:lang w:eastAsia="en-IE"/>
                    </w:rPr>
                    <w:t xml:space="preserve">Judge of the District Court </w:t>
                  </w:r>
                </w:p>
              </w:tc>
            </w:tr>
          </w:tbl>
          <w:p w:rsidR="004C1744" w:rsidRPr="004C1744" w:rsidRDefault="004C1744" w:rsidP="004C1744">
            <w:pPr>
              <w:spacing w:after="0" w:line="240" w:lineRule="auto"/>
              <w:rPr>
                <w:rFonts w:ascii="Arial" w:eastAsia="Times New Roman" w:hAnsi="Arial" w:cs="Arial"/>
                <w:color w:val="000000"/>
                <w:sz w:val="24"/>
                <w:szCs w:val="24"/>
                <w:lang w:eastAsia="en-IE"/>
              </w:rPr>
            </w:pPr>
          </w:p>
        </w:tc>
      </w:tr>
    </w:tbl>
    <w:p w:rsidR="005F0C34" w:rsidRDefault="005F0C34"/>
    <w:sectPr w:rsidR="005F0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44"/>
    <w:rsid w:val="000C4753"/>
    <w:rsid w:val="004C1744"/>
    <w:rsid w:val="005F0C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19D4"/>
  <w15:chartTrackingRefBased/>
  <w15:docId w15:val="{3AFA992B-18F1-4817-9033-BCB4FADC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74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941881">
      <w:bodyDiv w:val="1"/>
      <w:marLeft w:val="0"/>
      <w:marRight w:val="0"/>
      <w:marTop w:val="0"/>
      <w:marBottom w:val="0"/>
      <w:divBdr>
        <w:top w:val="none" w:sz="0" w:space="0" w:color="auto"/>
        <w:left w:val="none" w:sz="0" w:space="0" w:color="auto"/>
        <w:bottom w:val="none" w:sz="0" w:space="0" w:color="auto"/>
        <w:right w:val="none" w:sz="0" w:space="0" w:color="auto"/>
      </w:divBdr>
      <w:divsChild>
        <w:div w:id="1307011263">
          <w:marLeft w:val="0"/>
          <w:marRight w:val="0"/>
          <w:marTop w:val="0"/>
          <w:marBottom w:val="0"/>
          <w:divBdr>
            <w:top w:val="none" w:sz="0" w:space="0" w:color="auto"/>
            <w:left w:val="none" w:sz="0" w:space="0" w:color="auto"/>
            <w:bottom w:val="none" w:sz="0" w:space="0" w:color="auto"/>
            <w:right w:val="none" w:sz="0" w:space="0" w:color="auto"/>
          </w:divBdr>
        </w:div>
      </w:divsChild>
    </w:div>
    <w:div w:id="162249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2019-10-30T11:41:00Z</dcterms:created>
  <dcterms:modified xsi:type="dcterms:W3CDTF">2019-11-08T15:56:00Z</dcterms:modified>
</cp:coreProperties>
</file>