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8BA3" w14:textId="77777777" w:rsidR="00333D85" w:rsidRPr="009F0D1A" w:rsidRDefault="00333D85" w:rsidP="00333D85">
      <w:pPr>
        <w:spacing w:after="240"/>
        <w:jc w:val="center"/>
        <w:rPr>
          <w:rFonts w:ascii="Arial" w:hAnsi="Arial" w:cs="Arial"/>
          <w:b/>
          <w:szCs w:val="24"/>
        </w:rPr>
      </w:pPr>
      <w:r w:rsidRPr="009F0D1A">
        <w:rPr>
          <w:rFonts w:ascii="Arial" w:hAnsi="Arial" w:cs="Arial"/>
          <w:b/>
          <w:szCs w:val="24"/>
        </w:rPr>
        <w:t>No. 54.16</w:t>
      </w:r>
    </w:p>
    <w:p w14:paraId="5B7CC155" w14:textId="77777777" w:rsidR="00333D85" w:rsidRPr="009F0D1A" w:rsidRDefault="00333D85" w:rsidP="00333D85">
      <w:pPr>
        <w:spacing w:after="240"/>
        <w:rPr>
          <w:rFonts w:ascii="Arial" w:hAnsi="Arial" w:cs="Arial"/>
          <w:sz w:val="20"/>
        </w:rPr>
      </w:pPr>
      <w:r w:rsidRPr="009F0D1A">
        <w:rPr>
          <w:rFonts w:ascii="Arial" w:hAnsi="Arial" w:cs="Arial"/>
          <w:sz w:val="20"/>
        </w:rPr>
        <w:t>O.54, r.8</w:t>
      </w:r>
    </w:p>
    <w:p w14:paraId="5C11C0E7" w14:textId="77777777" w:rsidR="00333D85" w:rsidRPr="009F0D1A" w:rsidRDefault="00333D85" w:rsidP="00333D85">
      <w:pPr>
        <w:spacing w:after="240"/>
        <w:jc w:val="center"/>
        <w:rPr>
          <w:rFonts w:ascii="Arial" w:hAnsi="Arial" w:cs="Arial"/>
          <w:b/>
          <w:szCs w:val="24"/>
        </w:rPr>
      </w:pPr>
      <w:r w:rsidRPr="009F0D1A">
        <w:rPr>
          <w:rFonts w:ascii="Arial" w:hAnsi="Arial" w:cs="Arial"/>
          <w:b/>
          <w:szCs w:val="24"/>
        </w:rPr>
        <w:t>Family Law (Maintenance of Spouses and Children) Act 1976, section 9(1)(b)</w:t>
      </w:r>
    </w:p>
    <w:p w14:paraId="302254C1" w14:textId="77777777" w:rsidR="00333D85" w:rsidRPr="009F0D1A" w:rsidRDefault="00333D85" w:rsidP="00333D85">
      <w:pPr>
        <w:spacing w:after="240"/>
        <w:jc w:val="center"/>
        <w:rPr>
          <w:rFonts w:ascii="Arial" w:hAnsi="Arial" w:cs="Arial"/>
          <w:b/>
          <w:szCs w:val="24"/>
        </w:rPr>
      </w:pPr>
      <w:r w:rsidRPr="009F0D1A">
        <w:rPr>
          <w:rFonts w:ascii="Arial" w:hAnsi="Arial" w:cs="Arial"/>
          <w:b/>
          <w:szCs w:val="24"/>
        </w:rPr>
        <w:t>Civil Partnership and Certain Rights and Obligations of Cohabitants Act 2010, section 50(1)(b)</w:t>
      </w:r>
    </w:p>
    <w:p w14:paraId="301A4D1A" w14:textId="77777777" w:rsidR="00333D85" w:rsidRPr="009F0D1A" w:rsidRDefault="00333D85" w:rsidP="00333D85">
      <w:pPr>
        <w:spacing w:after="240"/>
        <w:jc w:val="center"/>
        <w:rPr>
          <w:rFonts w:ascii="Arial" w:hAnsi="Arial" w:cs="Arial"/>
          <w:b/>
          <w:szCs w:val="24"/>
        </w:rPr>
      </w:pPr>
    </w:p>
    <w:p w14:paraId="7C0CA1E1" w14:textId="77777777" w:rsidR="00333D85" w:rsidRPr="009F0D1A" w:rsidRDefault="00333D85" w:rsidP="00333D85">
      <w:pPr>
        <w:spacing w:after="240"/>
        <w:jc w:val="center"/>
        <w:rPr>
          <w:rFonts w:ascii="Arial" w:hAnsi="Arial" w:cs="Arial"/>
          <w:b/>
          <w:szCs w:val="24"/>
        </w:rPr>
      </w:pPr>
      <w:r w:rsidRPr="009F0D1A">
        <w:rPr>
          <w:rFonts w:ascii="Arial" w:hAnsi="Arial" w:cs="Arial"/>
          <w:b/>
          <w:szCs w:val="24"/>
        </w:rPr>
        <w:t>Notice of application to have payments made to District Court Clerk</w:t>
      </w:r>
    </w:p>
    <w:p w14:paraId="0BAB20DD" w14:textId="77777777" w:rsidR="00333D85" w:rsidRPr="009F0D1A" w:rsidRDefault="00333D85" w:rsidP="00333D85">
      <w:pPr>
        <w:spacing w:after="240"/>
        <w:rPr>
          <w:rFonts w:ascii="Arial" w:hAnsi="Arial" w:cs="Arial"/>
          <w:b/>
          <w:szCs w:val="24"/>
        </w:rPr>
      </w:pPr>
      <w:r w:rsidRPr="009F0D1A">
        <w:rPr>
          <w:rFonts w:ascii="Arial" w:hAnsi="Arial" w:cs="Arial"/>
          <w:b/>
          <w:szCs w:val="24"/>
        </w:rPr>
        <w:t>District Court Area of</w:t>
      </w:r>
      <w:r w:rsidRPr="009F0D1A">
        <w:rPr>
          <w:rFonts w:ascii="Arial" w:hAnsi="Arial" w:cs="Arial"/>
          <w:b/>
          <w:szCs w:val="24"/>
        </w:rPr>
        <w:tab/>
      </w:r>
      <w:r w:rsidRPr="009F0D1A">
        <w:rPr>
          <w:rFonts w:ascii="Arial" w:hAnsi="Arial" w:cs="Arial"/>
          <w:b/>
          <w:szCs w:val="24"/>
        </w:rPr>
        <w:tab/>
      </w:r>
      <w:r w:rsidRPr="009F0D1A">
        <w:rPr>
          <w:rFonts w:ascii="Arial" w:hAnsi="Arial" w:cs="Arial"/>
          <w:b/>
          <w:szCs w:val="24"/>
        </w:rPr>
        <w:tab/>
      </w:r>
      <w:r w:rsidRPr="009F0D1A">
        <w:rPr>
          <w:rFonts w:ascii="Arial" w:hAnsi="Arial" w:cs="Arial"/>
          <w:b/>
          <w:szCs w:val="24"/>
        </w:rPr>
        <w:tab/>
      </w:r>
      <w:r w:rsidRPr="009F0D1A">
        <w:rPr>
          <w:rFonts w:ascii="Arial" w:hAnsi="Arial" w:cs="Arial"/>
          <w:b/>
          <w:szCs w:val="24"/>
        </w:rPr>
        <w:tab/>
      </w:r>
      <w:r w:rsidRPr="009F0D1A">
        <w:rPr>
          <w:rFonts w:ascii="Arial" w:hAnsi="Arial" w:cs="Arial"/>
          <w:b/>
          <w:szCs w:val="24"/>
        </w:rPr>
        <w:tab/>
      </w:r>
      <w:r w:rsidRPr="009F0D1A">
        <w:rPr>
          <w:rFonts w:ascii="Arial" w:hAnsi="Arial" w:cs="Arial"/>
          <w:b/>
          <w:szCs w:val="24"/>
        </w:rPr>
        <w:tab/>
        <w:t>District No.</w:t>
      </w:r>
    </w:p>
    <w:p w14:paraId="3F1875F5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</w:p>
    <w:p w14:paraId="28721045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………………………………………………………................. Maintenance Creditor</w:t>
      </w:r>
    </w:p>
    <w:p w14:paraId="3AE6FFDB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................................................................................................... Maintenance Debtor</w:t>
      </w:r>
    </w:p>
    <w:p w14:paraId="4AF257C3" w14:textId="77777777" w:rsidR="00333D85" w:rsidRPr="009F0D1A" w:rsidRDefault="00333D85" w:rsidP="00333D85">
      <w:pPr>
        <w:spacing w:after="240"/>
        <w:jc w:val="both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 xml:space="preserve">TAKE NOTICE that the </w:t>
      </w:r>
      <w:proofErr w:type="gramStart"/>
      <w:r w:rsidRPr="009F0D1A">
        <w:rPr>
          <w:rFonts w:ascii="Arial" w:hAnsi="Arial" w:cs="Arial"/>
          <w:szCs w:val="24"/>
        </w:rPr>
        <w:t>above named</w:t>
      </w:r>
      <w:proofErr w:type="gramEnd"/>
      <w:r w:rsidRPr="009F0D1A">
        <w:rPr>
          <w:rFonts w:ascii="Arial" w:hAnsi="Arial" w:cs="Arial"/>
          <w:szCs w:val="24"/>
        </w:rPr>
        <w:t xml:space="preserve"> maintenance creditor *(residing) *(carrying on profession, business or occupation) at ........... *(and in court area and district aforesaid) will apply at the sitting of the District Court at ........... on the ... day of ..... 20......, at ... m. for a DIRECTION pursuant to </w:t>
      </w:r>
    </w:p>
    <w:p w14:paraId="4E1DC08F" w14:textId="77777777" w:rsidR="00333D85" w:rsidRPr="009F0D1A" w:rsidRDefault="00333D85" w:rsidP="00333D85">
      <w:pPr>
        <w:spacing w:after="240"/>
        <w:jc w:val="both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*section 9(1)(b) of the above Act of 1976</w:t>
      </w:r>
    </w:p>
    <w:p w14:paraId="66711D4A" w14:textId="77777777" w:rsidR="00333D85" w:rsidRPr="009F0D1A" w:rsidRDefault="00333D85" w:rsidP="00333D85">
      <w:pPr>
        <w:spacing w:after="240"/>
        <w:jc w:val="both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 xml:space="preserve">*section 50(1)(b) of the above Act of 2010 </w:t>
      </w:r>
    </w:p>
    <w:p w14:paraId="1C7D9CF1" w14:textId="77777777" w:rsidR="00333D85" w:rsidRPr="009F0D1A" w:rsidRDefault="00333D85" w:rsidP="00333D85">
      <w:pPr>
        <w:spacing w:after="240"/>
        <w:jc w:val="both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that payments under a *maintenance/*variation/*interim order made by the District Court at ....... on the ... day of ..... 20......, shall be made to the District Court Clerk.</w:t>
      </w:r>
    </w:p>
    <w:p w14:paraId="19FA8319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Dated this ... day of ..... 20.......</w:t>
      </w:r>
    </w:p>
    <w:p w14:paraId="3A841CBD" w14:textId="77777777" w:rsidR="00333D85" w:rsidRPr="009F0D1A" w:rsidRDefault="00333D85" w:rsidP="00333D85">
      <w:pPr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Signed ................</w:t>
      </w:r>
    </w:p>
    <w:p w14:paraId="794F6383" w14:textId="77777777" w:rsidR="00333D85" w:rsidRPr="009F0D1A" w:rsidRDefault="00333D85" w:rsidP="00333D85">
      <w:pPr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Maintenance Creditor</w:t>
      </w:r>
    </w:p>
    <w:p w14:paraId="75A98528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*(Solicitor for Maintenance Creditor)</w:t>
      </w:r>
    </w:p>
    <w:p w14:paraId="03665761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To the District Court Clerk</w:t>
      </w:r>
    </w:p>
    <w:p w14:paraId="0832E3DB" w14:textId="77777777" w:rsidR="00333D85" w:rsidRPr="009F0D1A" w:rsidRDefault="00333D85" w:rsidP="00333D85">
      <w:pPr>
        <w:spacing w:after="240"/>
        <w:rPr>
          <w:rFonts w:ascii="Arial" w:hAnsi="Arial" w:cs="Arial"/>
          <w:szCs w:val="24"/>
        </w:rPr>
      </w:pPr>
      <w:r w:rsidRPr="009F0D1A">
        <w:rPr>
          <w:rFonts w:ascii="Arial" w:hAnsi="Arial" w:cs="Arial"/>
          <w:szCs w:val="24"/>
        </w:rPr>
        <w:t>at</w:t>
      </w:r>
    </w:p>
    <w:p w14:paraId="235C0434" w14:textId="77777777" w:rsidR="00333D85" w:rsidRPr="009F0D1A" w:rsidRDefault="00333D85" w:rsidP="00333D85">
      <w:pPr>
        <w:spacing w:after="240"/>
        <w:jc w:val="both"/>
        <w:rPr>
          <w:rFonts w:ascii="Arial" w:hAnsi="Arial" w:cs="Arial"/>
          <w:i/>
          <w:iCs/>
          <w:sz w:val="20"/>
        </w:rPr>
      </w:pPr>
      <w:r w:rsidRPr="009F0D1A">
        <w:rPr>
          <w:rFonts w:ascii="Arial" w:hAnsi="Arial" w:cs="Arial"/>
          <w:sz w:val="20"/>
        </w:rPr>
        <w:t>*</w:t>
      </w:r>
      <w:r w:rsidRPr="009F0D1A">
        <w:rPr>
          <w:rFonts w:ascii="Arial" w:hAnsi="Arial" w:cs="Arial"/>
          <w:i/>
          <w:iCs/>
          <w:sz w:val="20"/>
        </w:rPr>
        <w:t>Delete words inapplicable</w:t>
      </w:r>
    </w:p>
    <w:p w14:paraId="3D03259C" w14:textId="16A7A2D2" w:rsidR="00492DF5" w:rsidRPr="009F0D1A" w:rsidRDefault="00492DF5" w:rsidP="00333D85">
      <w:pPr>
        <w:rPr>
          <w:rFonts w:ascii="Arial" w:hAnsi="Arial" w:cs="Arial"/>
        </w:rPr>
      </w:pPr>
    </w:p>
    <w:sectPr w:rsidR="00492DF5" w:rsidRPr="009F0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5D85" w14:textId="77777777" w:rsidR="00DF7E84" w:rsidRDefault="00DF7E84" w:rsidP="00DF7E84">
      <w:r>
        <w:separator/>
      </w:r>
    </w:p>
  </w:endnote>
  <w:endnote w:type="continuationSeparator" w:id="0">
    <w:p w14:paraId="3739447B" w14:textId="77777777" w:rsidR="00DF7E84" w:rsidRDefault="00DF7E84" w:rsidP="00DF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E107" w14:textId="77777777" w:rsidR="00DF7E84" w:rsidRDefault="00DF7E84" w:rsidP="00DF7E84">
      <w:r>
        <w:separator/>
      </w:r>
    </w:p>
  </w:footnote>
  <w:footnote w:type="continuationSeparator" w:id="0">
    <w:p w14:paraId="3BCC99AD" w14:textId="77777777" w:rsidR="00DF7E84" w:rsidRDefault="00DF7E84" w:rsidP="00DF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115"/>
    <w:multiLevelType w:val="hybridMultilevel"/>
    <w:tmpl w:val="013007E0"/>
    <w:lvl w:ilvl="0" w:tplc="5F52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2819"/>
    <w:multiLevelType w:val="hybridMultilevel"/>
    <w:tmpl w:val="00D2C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8880">
    <w:abstractNumId w:val="0"/>
  </w:num>
  <w:num w:numId="2" w16cid:durableId="70113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AB"/>
    <w:rsid w:val="00003D64"/>
    <w:rsid w:val="001F7F5F"/>
    <w:rsid w:val="002A475F"/>
    <w:rsid w:val="00333D85"/>
    <w:rsid w:val="003F1CAB"/>
    <w:rsid w:val="00492DF5"/>
    <w:rsid w:val="00914DED"/>
    <w:rsid w:val="009F0D1A"/>
    <w:rsid w:val="00BD2F6B"/>
    <w:rsid w:val="00C134C3"/>
    <w:rsid w:val="00C775B2"/>
    <w:rsid w:val="00DF7E84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36AA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AB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A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A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A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CA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A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A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A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CA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A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A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AB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E84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84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2025-05-26T10:30:00Z</dcterms:created>
  <dcterms:modified xsi:type="dcterms:W3CDTF">2025-05-26T10:39:00Z</dcterms:modified>
</cp:coreProperties>
</file>