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C3AA9" w:rsidRPr="005C3AA9" w:rsidTr="005C3AA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C3AA9" w:rsidRPr="005C3AA9" w:rsidTr="005C3AA9">
              <w:trPr>
                <w:tblCellSpacing w:w="15" w:type="dxa"/>
              </w:trPr>
              <w:tc>
                <w:tcPr>
                  <w:tcW w:w="0" w:type="auto"/>
                  <w:hideMark/>
                </w:tcPr>
                <w:p w:rsidR="004B68DE" w:rsidRDefault="004B68DE" w:rsidP="004B68D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B68DE" w:rsidRDefault="004B68DE" w:rsidP="005C3AA9">
                  <w:pPr>
                    <w:spacing w:after="0" w:line="240" w:lineRule="auto"/>
                    <w:jc w:val="center"/>
                    <w:rPr>
                      <w:rFonts w:ascii="Verdana" w:eastAsia="Times New Roman" w:hAnsi="Verdana" w:cs="Arial"/>
                      <w:color w:val="000000"/>
                      <w:sz w:val="20"/>
                      <w:szCs w:val="20"/>
                      <w:lang w:eastAsia="en-IE"/>
                    </w:rPr>
                  </w:pPr>
                </w:p>
                <w:p w:rsidR="005C3AA9" w:rsidRDefault="005C3AA9" w:rsidP="005C3AA9">
                  <w:pPr>
                    <w:spacing w:after="0" w:line="240" w:lineRule="auto"/>
                    <w:jc w:val="center"/>
                    <w:rPr>
                      <w:rFonts w:ascii="Verdana" w:eastAsia="Times New Roman" w:hAnsi="Verdana" w:cs="Arial"/>
                      <w:color w:val="000000"/>
                      <w:sz w:val="20"/>
                      <w:szCs w:val="20"/>
                      <w:lang w:eastAsia="en-IE"/>
                    </w:rPr>
                  </w:pPr>
                  <w:r w:rsidRPr="005C3AA9">
                    <w:rPr>
                      <w:rFonts w:ascii="Verdana" w:eastAsia="Times New Roman" w:hAnsi="Verdana" w:cs="Arial"/>
                      <w:color w:val="000000"/>
                      <w:sz w:val="20"/>
                      <w:szCs w:val="20"/>
                      <w:lang w:eastAsia="en-IE"/>
                    </w:rPr>
                    <w:t>S.I. No. 162 of 2010</w:t>
                  </w:r>
                </w:p>
                <w:p w:rsidR="000723EB" w:rsidRDefault="000723EB" w:rsidP="005C3AA9">
                  <w:pPr>
                    <w:spacing w:after="0" w:line="240" w:lineRule="auto"/>
                    <w:jc w:val="center"/>
                    <w:rPr>
                      <w:rFonts w:ascii="Verdana" w:eastAsia="Times New Roman" w:hAnsi="Verdana" w:cs="Arial"/>
                      <w:color w:val="000000"/>
                      <w:sz w:val="20"/>
                      <w:szCs w:val="20"/>
                      <w:lang w:eastAsia="en-IE"/>
                    </w:rPr>
                  </w:pPr>
                </w:p>
                <w:p w:rsidR="000723EB" w:rsidRPr="005C3AA9" w:rsidRDefault="000723EB" w:rsidP="005C3AA9">
                  <w:pPr>
                    <w:spacing w:after="0" w:line="240" w:lineRule="auto"/>
                    <w:jc w:val="center"/>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No. 93A.1</w:t>
                  </w:r>
                </w:p>
                <w:p w:rsidR="005C3AA9" w:rsidRPr="005C3AA9" w:rsidRDefault="005C3AA9" w:rsidP="000723EB">
                  <w:pPr>
                    <w:spacing w:after="0" w:line="240" w:lineRule="auto"/>
                    <w:rPr>
                      <w:rFonts w:ascii="Arial" w:eastAsia="Times New Roman" w:hAnsi="Arial" w:cs="Arial"/>
                      <w:color w:val="000000"/>
                      <w:sz w:val="24"/>
                      <w:szCs w:val="24"/>
                      <w:lang w:eastAsia="en-IE"/>
                    </w:rPr>
                  </w:pPr>
                  <w:r w:rsidRPr="005C3AA9">
                    <w:rPr>
                      <w:rFonts w:ascii="Arial" w:eastAsia="Times New Roman" w:hAnsi="Arial" w:cs="Arial"/>
                      <w:color w:val="000000"/>
                      <w:sz w:val="24"/>
                      <w:szCs w:val="24"/>
                      <w:lang w:eastAsia="en-IE"/>
                    </w:rPr>
                    <w:br/>
                  </w:r>
                  <w:r w:rsidRPr="005C3AA9">
                    <w:rPr>
                      <w:rFonts w:ascii="Verdana" w:eastAsia="Times New Roman" w:hAnsi="Verdana" w:cs="Arial"/>
                      <w:i/>
                      <w:iCs/>
                      <w:color w:val="000000"/>
                      <w:sz w:val="15"/>
                      <w:szCs w:val="15"/>
                      <w:lang w:eastAsia="en-IE"/>
                    </w:rPr>
                    <w:t xml:space="preserve">Schedule C </w:t>
                  </w:r>
                </w:p>
                <w:p w:rsidR="005C3AA9" w:rsidRPr="005C3AA9" w:rsidRDefault="005C3AA9" w:rsidP="000723EB">
                  <w:pPr>
                    <w:spacing w:after="0" w:line="240" w:lineRule="auto"/>
                    <w:rPr>
                      <w:rFonts w:ascii="Arial" w:eastAsia="Times New Roman" w:hAnsi="Arial" w:cs="Arial"/>
                      <w:color w:val="000000"/>
                      <w:sz w:val="24"/>
                      <w:szCs w:val="24"/>
                      <w:lang w:eastAsia="en-IE"/>
                    </w:rPr>
                  </w:pPr>
                  <w:r w:rsidRPr="005C3AA9">
                    <w:rPr>
                      <w:rFonts w:ascii="Verdana" w:eastAsia="Times New Roman" w:hAnsi="Verdana" w:cs="Arial"/>
                      <w:i/>
                      <w:iCs/>
                      <w:color w:val="000000"/>
                      <w:sz w:val="15"/>
                      <w:szCs w:val="15"/>
                      <w:lang w:eastAsia="en-IE"/>
                    </w:rPr>
                    <w:t xml:space="preserve">O. 93A, r. 2(1) </w:t>
                  </w:r>
                  <w:bookmarkStart w:id="0" w:name="_GoBack"/>
                  <w:bookmarkEnd w:id="0"/>
                </w:p>
                <w:p w:rsidR="005C3AA9" w:rsidRPr="005C3AA9" w:rsidRDefault="005C3AA9" w:rsidP="005C3AA9">
                  <w:pPr>
                    <w:spacing w:before="100" w:beforeAutospacing="1" w:after="100" w:afterAutospacing="1" w:line="240" w:lineRule="auto"/>
                    <w:jc w:val="center"/>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LAND AND CONVEYANCING LAW REFORM ACT 2009, Section 44(4)(a)(</w:t>
                  </w:r>
                  <w:proofErr w:type="spellStart"/>
                  <w:r w:rsidRPr="005C3AA9">
                    <w:rPr>
                      <w:rFonts w:ascii="Verdana" w:eastAsia="Times New Roman" w:hAnsi="Verdana" w:cs="Arial"/>
                      <w:color w:val="000000"/>
                      <w:sz w:val="20"/>
                      <w:szCs w:val="20"/>
                      <w:lang w:eastAsia="en-IE"/>
                    </w:rPr>
                    <w:t>i</w:t>
                  </w:r>
                  <w:proofErr w:type="spellEnd"/>
                  <w:r w:rsidRPr="005C3AA9">
                    <w:rPr>
                      <w:rFonts w:ascii="Verdana" w:eastAsia="Times New Roman" w:hAnsi="Verdana" w:cs="Arial"/>
                      <w:color w:val="000000"/>
                      <w:sz w:val="20"/>
                      <w:szCs w:val="20"/>
                      <w:lang w:eastAsia="en-IE"/>
                    </w:rPr>
                    <w:t xml:space="preserve">) </w:t>
                  </w:r>
                </w:p>
                <w:p w:rsidR="005C3AA9" w:rsidRPr="005C3AA9" w:rsidRDefault="005C3AA9" w:rsidP="005C3AA9">
                  <w:pPr>
                    <w:spacing w:before="100" w:beforeAutospacing="1" w:after="100" w:afterAutospacing="1" w:line="240" w:lineRule="auto"/>
                    <w:jc w:val="center"/>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NOTICE OF APPLICATION FOR ORDER THAT DAMAGE BE MADE GOOD </w:t>
                  </w:r>
                </w:p>
                <w:p w:rsidR="005C3AA9" w:rsidRPr="005C3AA9" w:rsidRDefault="005C3AA9" w:rsidP="005C3AA9">
                  <w:pPr>
                    <w:spacing w:after="0" w:line="240" w:lineRule="auto"/>
                    <w:rPr>
                      <w:rFonts w:ascii="Arial" w:eastAsia="Times New Roman" w:hAnsi="Arial" w:cs="Arial"/>
                      <w:color w:val="000000"/>
                      <w:sz w:val="24"/>
                      <w:szCs w:val="24"/>
                      <w:lang w:eastAsia="en-IE"/>
                    </w:rPr>
                  </w:pPr>
                  <w:r w:rsidRPr="005C3AA9">
                    <w:rPr>
                      <w:rFonts w:ascii="Arial" w:eastAsia="Times New Roman" w:hAnsi="Arial" w:cs="Arial"/>
                      <w:color w:val="000000"/>
                      <w:sz w:val="24"/>
                      <w:szCs w:val="24"/>
                      <w:lang w:eastAsia="en-IE"/>
                    </w:rPr>
                    <w:br/>
                  </w:r>
                  <w:r w:rsidRPr="005C3AA9">
                    <w:rPr>
                      <w:rFonts w:ascii="Verdana" w:eastAsia="Times New Roman" w:hAnsi="Verdana" w:cs="Arial"/>
                      <w:color w:val="000000"/>
                      <w:sz w:val="20"/>
                      <w:szCs w:val="20"/>
                      <w:lang w:eastAsia="en-IE"/>
                    </w:rPr>
                    <w:t>District Court Area of</w:t>
                  </w:r>
                  <w:r w:rsidRPr="005C3AA9">
                    <w:rPr>
                      <w:rFonts w:ascii="Arial" w:eastAsia="Times New Roman" w:hAnsi="Arial" w:cs="Arial"/>
                      <w:color w:val="000000"/>
                      <w:sz w:val="24"/>
                      <w:szCs w:val="24"/>
                      <w:lang w:eastAsia="en-IE"/>
                    </w:rPr>
                    <w:t xml:space="preserve">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District No.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 Applicant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 Respondent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TAKE NOTICE that the above-named applicant, being an adjoining owner of a building or land adjoining premises or land at ................... in the court area and district aforesaid in or on which the respondent building owner is carrying out works to a party structure, namely, </w:t>
                  </w:r>
                  <w:proofErr w:type="gramStart"/>
                  <w:r w:rsidRPr="005C3AA9">
                    <w:rPr>
                      <w:rFonts w:ascii="Verdana" w:eastAsia="Times New Roman" w:hAnsi="Verdana" w:cs="Arial"/>
                      <w:color w:val="000000"/>
                      <w:sz w:val="20"/>
                      <w:szCs w:val="20"/>
                      <w:lang w:eastAsia="en-IE"/>
                    </w:rPr>
                    <w:t>................. ,</w:t>
                  </w:r>
                  <w:proofErr w:type="gramEnd"/>
                  <w:r w:rsidRPr="005C3AA9">
                    <w:rPr>
                      <w:rFonts w:ascii="Verdana" w:eastAsia="Times New Roman" w:hAnsi="Verdana" w:cs="Arial"/>
                      <w:color w:val="000000"/>
                      <w:sz w:val="20"/>
                      <w:szCs w:val="20"/>
                      <w:lang w:eastAsia="en-IE"/>
                    </w:rPr>
                    <w:t xml:space="preserve"> will apply to the District Court sitting at ..................... on the ..... day of ..................... 20.... at ...... a.m./p.m. under section 44(4)(a)(</w:t>
                  </w:r>
                  <w:proofErr w:type="spellStart"/>
                  <w:r w:rsidRPr="005C3AA9">
                    <w:rPr>
                      <w:rFonts w:ascii="Verdana" w:eastAsia="Times New Roman" w:hAnsi="Verdana" w:cs="Arial"/>
                      <w:color w:val="000000"/>
                      <w:sz w:val="20"/>
                      <w:szCs w:val="20"/>
                      <w:lang w:eastAsia="en-IE"/>
                    </w:rPr>
                    <w:t>i</w:t>
                  </w:r>
                  <w:proofErr w:type="spellEnd"/>
                  <w:r w:rsidRPr="005C3AA9">
                    <w:rPr>
                      <w:rFonts w:ascii="Verdana" w:eastAsia="Times New Roman" w:hAnsi="Verdana" w:cs="Arial"/>
                      <w:color w:val="000000"/>
                      <w:sz w:val="20"/>
                      <w:szCs w:val="20"/>
                      <w:lang w:eastAsia="en-IE"/>
                    </w:rPr>
                    <w:t xml:space="preserve">) of the above-mentioned Act for an order against you, .............., the respondent, of............. (in the court area and district aforesaid) requiring all damage caused to the applicant as adjoining owner in consequence of the said works to be made good.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The grounds for this application are that—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[Here set out the grounds of the application, including particulars of the works carried out and the damage caused to the applicant as a consequence of the works.]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Dated this ........ day of .................. 20 </w:t>
                  </w:r>
                  <w:proofErr w:type="gramStart"/>
                  <w:r w:rsidRPr="005C3AA9">
                    <w:rPr>
                      <w:rFonts w:ascii="Verdana" w:eastAsia="Times New Roman" w:hAnsi="Verdana" w:cs="Arial"/>
                      <w:color w:val="000000"/>
                      <w:sz w:val="20"/>
                      <w:szCs w:val="20"/>
                      <w:lang w:eastAsia="en-IE"/>
                    </w:rPr>
                    <w:t>.....</w:t>
                  </w:r>
                  <w:proofErr w:type="gramEnd"/>
                  <w:r w:rsidRPr="005C3AA9">
                    <w:rPr>
                      <w:rFonts w:ascii="Verdana" w:eastAsia="Times New Roman" w:hAnsi="Verdana" w:cs="Arial"/>
                      <w:color w:val="000000"/>
                      <w:sz w:val="20"/>
                      <w:szCs w:val="20"/>
                      <w:lang w:eastAsia="en-IE"/>
                    </w:rPr>
                    <w:t xml:space="preserve">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Signed ................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Applicant/solicitor for the Applicant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To District Court Clerk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District Court Office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At ........................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To the Respondent </w:t>
                  </w:r>
                </w:p>
                <w:p w:rsidR="005C3AA9" w:rsidRPr="005C3AA9" w:rsidRDefault="005C3AA9" w:rsidP="005C3AA9">
                  <w:pPr>
                    <w:spacing w:before="100" w:beforeAutospacing="1" w:after="100" w:afterAutospacing="1" w:line="240" w:lineRule="auto"/>
                    <w:rPr>
                      <w:rFonts w:ascii="Arial" w:eastAsia="Times New Roman" w:hAnsi="Arial" w:cs="Arial"/>
                      <w:color w:val="000000"/>
                      <w:sz w:val="24"/>
                      <w:szCs w:val="24"/>
                      <w:lang w:eastAsia="en-IE"/>
                    </w:rPr>
                  </w:pPr>
                  <w:r w:rsidRPr="005C3AA9">
                    <w:rPr>
                      <w:rFonts w:ascii="Verdana" w:eastAsia="Times New Roman" w:hAnsi="Verdana" w:cs="Arial"/>
                      <w:color w:val="000000"/>
                      <w:sz w:val="20"/>
                      <w:szCs w:val="20"/>
                      <w:lang w:eastAsia="en-IE"/>
                    </w:rPr>
                    <w:t xml:space="preserve">At .......................... </w:t>
                  </w:r>
                </w:p>
              </w:tc>
            </w:tr>
          </w:tbl>
          <w:p w:rsidR="005C3AA9" w:rsidRPr="005C3AA9" w:rsidRDefault="005C3AA9" w:rsidP="005C3AA9">
            <w:pPr>
              <w:spacing w:after="0" w:line="240" w:lineRule="auto"/>
              <w:rPr>
                <w:rFonts w:ascii="Arial" w:eastAsia="Times New Roman" w:hAnsi="Arial" w:cs="Arial"/>
                <w:color w:val="000000"/>
                <w:sz w:val="24"/>
                <w:szCs w:val="24"/>
                <w:lang w:eastAsia="en-IE"/>
              </w:rPr>
            </w:pPr>
          </w:p>
        </w:tc>
      </w:tr>
    </w:tbl>
    <w:p w:rsidR="006657FA" w:rsidRDefault="006657FA"/>
    <w:sectPr w:rsidR="00665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A9"/>
    <w:rsid w:val="000723EB"/>
    <w:rsid w:val="004B68DE"/>
    <w:rsid w:val="005C3AA9"/>
    <w:rsid w:val="006657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51E9"/>
  <w15:chartTrackingRefBased/>
  <w15:docId w15:val="{7C9D31FB-10AA-41C7-BB4E-1F9DDFB2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AA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82664">
      <w:bodyDiv w:val="1"/>
      <w:marLeft w:val="0"/>
      <w:marRight w:val="0"/>
      <w:marTop w:val="0"/>
      <w:marBottom w:val="0"/>
      <w:divBdr>
        <w:top w:val="none" w:sz="0" w:space="0" w:color="auto"/>
        <w:left w:val="none" w:sz="0" w:space="0" w:color="auto"/>
        <w:bottom w:val="none" w:sz="0" w:space="0" w:color="auto"/>
        <w:right w:val="none" w:sz="0" w:space="0" w:color="auto"/>
      </w:divBdr>
      <w:divsChild>
        <w:div w:id="979841092">
          <w:marLeft w:val="0"/>
          <w:marRight w:val="0"/>
          <w:marTop w:val="0"/>
          <w:marBottom w:val="0"/>
          <w:divBdr>
            <w:top w:val="none" w:sz="0" w:space="0" w:color="auto"/>
            <w:left w:val="none" w:sz="0" w:space="0" w:color="auto"/>
            <w:bottom w:val="none" w:sz="0" w:space="0" w:color="auto"/>
            <w:right w:val="none" w:sz="0" w:space="0" w:color="auto"/>
          </w:divBdr>
        </w:div>
      </w:divsChild>
    </w:div>
    <w:div w:id="154929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2019-10-29T14:14:00Z</dcterms:created>
  <dcterms:modified xsi:type="dcterms:W3CDTF">2019-11-14T09:55:00Z</dcterms:modified>
</cp:coreProperties>
</file>