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76F" w:rsidRDefault="00F8676F" w:rsidP="00F8676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F8676F" w:rsidRDefault="00F8676F" w:rsidP="00B75D67">
      <w:pPr>
        <w:spacing w:after="0" w:line="240" w:lineRule="auto"/>
        <w:jc w:val="center"/>
        <w:rPr>
          <w:rFonts w:ascii="Verdana" w:eastAsia="Times New Roman" w:hAnsi="Verdana" w:cs="Arial"/>
          <w:color w:val="000000"/>
          <w:sz w:val="20"/>
          <w:szCs w:val="20"/>
          <w:lang w:eastAsia="en-IE"/>
        </w:rPr>
      </w:pPr>
    </w:p>
    <w:p w:rsidR="00B75D67" w:rsidRPr="00B75D67" w:rsidRDefault="00B75D67" w:rsidP="00B75D67">
      <w:pPr>
        <w:spacing w:after="0" w:line="240" w:lineRule="auto"/>
        <w:jc w:val="center"/>
        <w:rPr>
          <w:rFonts w:ascii="Arial" w:eastAsia="Times New Roman" w:hAnsi="Arial" w:cs="Arial"/>
          <w:color w:val="000000"/>
          <w:sz w:val="24"/>
          <w:szCs w:val="24"/>
          <w:lang w:eastAsia="en-IE"/>
        </w:rPr>
      </w:pPr>
      <w:bookmarkStart w:id="0" w:name="_GoBack"/>
      <w:bookmarkEnd w:id="0"/>
      <w:r w:rsidRPr="00B75D67">
        <w:rPr>
          <w:rFonts w:ascii="Verdana" w:eastAsia="Times New Roman" w:hAnsi="Verdana" w:cs="Arial"/>
          <w:color w:val="000000"/>
          <w:sz w:val="20"/>
          <w:szCs w:val="20"/>
          <w:lang w:eastAsia="en-IE"/>
        </w:rPr>
        <w:t>S.I. No. 408 of 2007</w:t>
      </w:r>
    </w:p>
    <w:p w:rsidR="00B75D67" w:rsidRPr="00B75D67" w:rsidRDefault="00B75D67" w:rsidP="00B75D67">
      <w:pPr>
        <w:spacing w:after="0" w:line="240" w:lineRule="auto"/>
        <w:rPr>
          <w:rFonts w:ascii="Arial" w:eastAsia="Times New Roman" w:hAnsi="Arial" w:cs="Arial"/>
          <w:color w:val="000000"/>
          <w:sz w:val="24"/>
          <w:szCs w:val="24"/>
          <w:lang w:eastAsia="en-IE"/>
        </w:rPr>
      </w:pPr>
      <w:r w:rsidRPr="00B75D67">
        <w:rPr>
          <w:rFonts w:ascii="Arial" w:eastAsia="Times New Roman" w:hAnsi="Arial" w:cs="Arial"/>
          <w:color w:val="000000"/>
          <w:sz w:val="24"/>
          <w:szCs w:val="24"/>
          <w:lang w:eastAsia="en-IE"/>
        </w:rPr>
        <w:br/>
      </w:r>
      <w:r w:rsidRPr="00B75D67">
        <w:rPr>
          <w:rFonts w:ascii="Verdana" w:eastAsia="Times New Roman" w:hAnsi="Verdana" w:cs="Arial"/>
          <w:color w:val="000000"/>
          <w:sz w:val="15"/>
          <w:szCs w:val="15"/>
          <w:lang w:eastAsia="en-IE"/>
        </w:rPr>
        <w:t xml:space="preserve">Schedule C. </w:t>
      </w:r>
      <w:r w:rsidRPr="00B75D67">
        <w:rPr>
          <w:rFonts w:ascii="Arial" w:eastAsia="Times New Roman" w:hAnsi="Arial" w:cs="Arial"/>
          <w:color w:val="000000"/>
          <w:sz w:val="24"/>
          <w:szCs w:val="24"/>
          <w:lang w:eastAsia="en-IE"/>
        </w:rPr>
        <w:br/>
      </w:r>
      <w:r w:rsidRPr="00B75D67">
        <w:rPr>
          <w:rFonts w:ascii="Verdana" w:eastAsia="Times New Roman" w:hAnsi="Verdana" w:cs="Arial"/>
          <w:color w:val="000000"/>
          <w:sz w:val="15"/>
          <w:szCs w:val="15"/>
          <w:lang w:eastAsia="en-IE"/>
        </w:rPr>
        <w:t xml:space="preserve">O. 96C, r. 6. </w:t>
      </w:r>
    </w:p>
    <w:p w:rsidR="00B75D67" w:rsidRPr="00B75D67" w:rsidRDefault="00B75D67" w:rsidP="00B75D67">
      <w:pPr>
        <w:spacing w:after="0" w:line="240" w:lineRule="auto"/>
        <w:jc w:val="center"/>
        <w:rPr>
          <w:rFonts w:ascii="Arial" w:eastAsia="Times New Roman" w:hAnsi="Arial" w:cs="Arial"/>
          <w:color w:val="000000"/>
          <w:sz w:val="24"/>
          <w:szCs w:val="24"/>
          <w:lang w:eastAsia="en-IE"/>
        </w:rPr>
      </w:pPr>
      <w:r w:rsidRPr="00B75D67">
        <w:rPr>
          <w:rFonts w:ascii="Arial" w:eastAsia="Times New Roman" w:hAnsi="Arial" w:cs="Arial"/>
          <w:color w:val="000000"/>
          <w:sz w:val="24"/>
          <w:szCs w:val="24"/>
          <w:lang w:eastAsia="en-IE"/>
        </w:rPr>
        <w:br/>
      </w:r>
      <w:r w:rsidRPr="00B75D67">
        <w:rPr>
          <w:rFonts w:ascii="Verdana" w:eastAsia="Times New Roman" w:hAnsi="Verdana" w:cs="Arial"/>
          <w:color w:val="000000"/>
          <w:sz w:val="20"/>
          <w:szCs w:val="20"/>
          <w:lang w:eastAsia="en-IE"/>
        </w:rPr>
        <w:t xml:space="preserve">No. 96C.4 </w:t>
      </w:r>
    </w:p>
    <w:p w:rsidR="00B75D67" w:rsidRPr="00B75D67" w:rsidRDefault="00B75D67" w:rsidP="00B75D67">
      <w:pPr>
        <w:spacing w:before="100" w:beforeAutospacing="1" w:after="100" w:afterAutospacing="1" w:line="240" w:lineRule="auto"/>
        <w:jc w:val="center"/>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CHILDREN ACT 2001, Section 257D </w:t>
      </w:r>
    </w:p>
    <w:p w:rsidR="00B75D67" w:rsidRPr="00B75D67" w:rsidRDefault="00B75D67" w:rsidP="00B75D67">
      <w:pPr>
        <w:spacing w:before="100" w:beforeAutospacing="1" w:after="100" w:afterAutospacing="1" w:line="240" w:lineRule="auto"/>
        <w:jc w:val="center"/>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Notice Of Application For Behaviour Order </w:t>
      </w:r>
    </w:p>
    <w:p w:rsidR="00B75D67" w:rsidRPr="00B75D67" w:rsidRDefault="00B75D67" w:rsidP="00B75D67">
      <w:pPr>
        <w:spacing w:before="100" w:beforeAutospacing="1" w:after="100" w:afterAutospacing="1" w:line="240" w:lineRule="auto"/>
        <w:jc w:val="center"/>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Children Court Area of District No. </w:t>
      </w:r>
    </w:p>
    <w:p w:rsidR="00B75D67" w:rsidRPr="00B75D67" w:rsidRDefault="00B75D67" w:rsidP="00B75D67">
      <w:pPr>
        <w:spacing w:after="0" w:line="240" w:lineRule="auto"/>
        <w:rPr>
          <w:rFonts w:ascii="Arial" w:eastAsia="Times New Roman" w:hAnsi="Arial" w:cs="Arial"/>
          <w:color w:val="000000"/>
          <w:sz w:val="24"/>
          <w:szCs w:val="24"/>
          <w:lang w:eastAsia="en-IE"/>
        </w:rPr>
      </w:pPr>
      <w:r w:rsidRPr="00B75D67">
        <w:rPr>
          <w:rFonts w:ascii="Arial" w:eastAsia="Times New Roman" w:hAnsi="Arial" w:cs="Arial"/>
          <w:color w:val="000000"/>
          <w:sz w:val="24"/>
          <w:szCs w:val="24"/>
          <w:lang w:eastAsia="en-IE"/>
        </w:rPr>
        <w:br/>
      </w:r>
      <w:r w:rsidRPr="00B75D67">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B75D67">
        <w:rPr>
          <w:rFonts w:ascii="Verdana" w:eastAsia="Times New Roman" w:hAnsi="Verdana" w:cs="Arial"/>
          <w:color w:val="000000"/>
          <w:sz w:val="20"/>
          <w:szCs w:val="20"/>
          <w:lang w:eastAsia="en-IE"/>
        </w:rPr>
        <w:t xml:space="preserve"> Applicant</w:t>
      </w:r>
      <w:r w:rsidRPr="00B75D67">
        <w:rPr>
          <w:rFonts w:ascii="Arial" w:eastAsia="Times New Roman" w:hAnsi="Arial" w:cs="Arial"/>
          <w:color w:val="000000"/>
          <w:sz w:val="24"/>
          <w:szCs w:val="24"/>
          <w:lang w:eastAsia="en-IE"/>
        </w:rPr>
        <w:t xml:space="preserve">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B75D67">
        <w:rPr>
          <w:rFonts w:ascii="Verdana" w:eastAsia="Times New Roman" w:hAnsi="Verdana" w:cs="Arial"/>
          <w:color w:val="000000"/>
          <w:sz w:val="20"/>
          <w:szCs w:val="20"/>
          <w:lang w:eastAsia="en-IE"/>
        </w:rPr>
        <w:t xml:space="preserve"> Respondent</w:t>
      </w:r>
      <w:r w:rsidRPr="00B75D67">
        <w:rPr>
          <w:rFonts w:ascii="Arial" w:eastAsia="Times New Roman" w:hAnsi="Arial" w:cs="Arial"/>
          <w:color w:val="000000"/>
          <w:sz w:val="24"/>
          <w:szCs w:val="24"/>
          <w:lang w:eastAsia="en-IE"/>
        </w:rPr>
        <w:t xml:space="preserve">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TAKE NOTICE that the above-named applicant, being a member of the Garda Síochána not below the rank of superintendent stationed at ............. will apply to the Children Court sitting at ........ on the .... day of ........ 20 ..... at .... a.m./p.m. under section 257D of the above-mentioned Act for a behaviour order in respect of you, ............., the respondent, being a child of or above the age of 12 years, who resides at .... in the court (area and) district aforesaid.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TAKE NOTICE that the applicant will apply for a civil order prohibiting you the respondent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i/>
          <w:iCs/>
          <w:color w:val="000000"/>
          <w:sz w:val="20"/>
          <w:szCs w:val="20"/>
          <w:lang w:eastAsia="en-IE"/>
        </w:rPr>
        <w:t xml:space="preserve">[Here set out the things to be specified in the order intended to be applied for which the respondent will be prohibited from doing in accordance with Section 257D(1) and/or Section 257D(4) of the Act, e.g. “that the respondent be prohibited from entering, or being in or about High Street between the hours of 8.00 p.m. and 8.00 a.m.”]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i/>
          <w:iCs/>
          <w:color w:val="000000"/>
          <w:sz w:val="20"/>
          <w:szCs w:val="20"/>
          <w:lang w:eastAsia="en-IE"/>
        </w:rPr>
        <w:t xml:space="preserve">[Here set out also any terms or conditions which it is requested the Court would impose in accordance with Section 257D(3) of the Act.]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The grounds for this application are that—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You the respondent, notwithstanding your participation in the procedures provided for in section 257C of the said Act, have continued and are likely to continue to behave in an anti-social manner;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Such an order is necessary to prevent you the respondent from continuing to behave in that manner;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Having regard to the effect or likely effect of that behaviour on other persons, such an order is reasonable and proportionate in the circumstances;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*You the respondent have been issued a behaviour warning(s) in accordance with section 257B of the above-mentioned Act on ...... 20... *a copy of which *a copy of the written record of which is attached to this notice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You the respondent have participated in the procedures provided for in section 257C of the said Act in the following manner: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lastRenderedPageBreak/>
        <w:t>Dated this .... day of ...... 20.....</w:t>
      </w:r>
      <w:r w:rsidRPr="00B75D67">
        <w:rPr>
          <w:rFonts w:ascii="Arial" w:eastAsia="Times New Roman" w:hAnsi="Arial" w:cs="Arial"/>
          <w:color w:val="000000"/>
          <w:sz w:val="24"/>
          <w:szCs w:val="24"/>
          <w:lang w:eastAsia="en-IE"/>
        </w:rPr>
        <w:t xml:space="preserve">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Signed ..............</w:t>
      </w:r>
      <w:r w:rsidRPr="00B75D67">
        <w:rPr>
          <w:rFonts w:ascii="Verdana" w:eastAsia="Times New Roman" w:hAnsi="Verdana" w:cs="Arial"/>
          <w:color w:val="000000"/>
          <w:sz w:val="20"/>
          <w:szCs w:val="20"/>
          <w:lang w:eastAsia="en-IE"/>
        </w:rPr>
        <w:br/>
        <w:t xml:space="preserve">Applicant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To District Court Clerk</w:t>
      </w:r>
      <w:r w:rsidRPr="00B75D67">
        <w:rPr>
          <w:rFonts w:ascii="Verdana" w:eastAsia="Times New Roman" w:hAnsi="Verdana" w:cs="Arial"/>
          <w:color w:val="000000"/>
          <w:sz w:val="20"/>
          <w:szCs w:val="20"/>
          <w:lang w:eastAsia="en-IE"/>
        </w:rPr>
        <w:br/>
        <w:t>District Court Office</w:t>
      </w:r>
      <w:r w:rsidRPr="00B75D67">
        <w:rPr>
          <w:rFonts w:ascii="Arial" w:eastAsia="Times New Roman" w:hAnsi="Arial" w:cs="Arial"/>
          <w:color w:val="000000"/>
          <w:sz w:val="24"/>
          <w:szCs w:val="24"/>
          <w:lang w:eastAsia="en-IE"/>
        </w:rPr>
        <w:t xml:space="preserve">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At ................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To the Respondent</w:t>
      </w:r>
      <w:r w:rsidRPr="00B75D67">
        <w:rPr>
          <w:rFonts w:ascii="Arial" w:eastAsia="Times New Roman" w:hAnsi="Arial" w:cs="Arial"/>
          <w:color w:val="000000"/>
          <w:sz w:val="24"/>
          <w:szCs w:val="24"/>
          <w:lang w:eastAsia="en-IE"/>
        </w:rPr>
        <w:t xml:space="preserve">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 xml:space="preserve">At ............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To: ................. (parents/ guardian)</w:t>
      </w:r>
      <w:r w:rsidRPr="00B75D67">
        <w:rPr>
          <w:rFonts w:ascii="Arial" w:eastAsia="Times New Roman" w:hAnsi="Arial" w:cs="Arial"/>
          <w:color w:val="000000"/>
          <w:sz w:val="24"/>
          <w:szCs w:val="24"/>
          <w:lang w:eastAsia="en-IE"/>
        </w:rPr>
        <w:t xml:space="preserve"> </w:t>
      </w:r>
    </w:p>
    <w:p w:rsidR="00B75D67" w:rsidRPr="00B75D67" w:rsidRDefault="00B75D67" w:rsidP="00B75D67">
      <w:pPr>
        <w:spacing w:before="100" w:beforeAutospacing="1" w:after="100" w:afterAutospacing="1" w:line="240" w:lineRule="auto"/>
        <w:rPr>
          <w:rFonts w:ascii="Arial" w:eastAsia="Times New Roman" w:hAnsi="Arial" w:cs="Arial"/>
          <w:color w:val="000000"/>
          <w:sz w:val="24"/>
          <w:szCs w:val="24"/>
          <w:lang w:eastAsia="en-IE"/>
        </w:rPr>
      </w:pPr>
      <w:r w:rsidRPr="00B75D67">
        <w:rPr>
          <w:rFonts w:ascii="Verdana" w:eastAsia="Times New Roman" w:hAnsi="Verdana" w:cs="Arial"/>
          <w:color w:val="000000"/>
          <w:sz w:val="20"/>
          <w:szCs w:val="20"/>
          <w:lang w:eastAsia="en-IE"/>
        </w:rPr>
        <w:t>At ..............</w:t>
      </w:r>
      <w:r w:rsidRPr="00B75D67">
        <w:rPr>
          <w:rFonts w:ascii="Arial" w:eastAsia="Times New Roman" w:hAnsi="Arial" w:cs="Arial"/>
          <w:color w:val="000000"/>
          <w:sz w:val="24"/>
          <w:szCs w:val="24"/>
          <w:lang w:eastAsia="en-IE"/>
        </w:rPr>
        <w:t xml:space="preserve"> </w:t>
      </w:r>
    </w:p>
    <w:p w:rsidR="004E003C" w:rsidRDefault="00B75D67" w:rsidP="00B75D67">
      <w:r w:rsidRPr="00B75D67">
        <w:rPr>
          <w:rFonts w:ascii="Verdana" w:eastAsia="Times New Roman" w:hAnsi="Verdana" w:cs="Arial"/>
          <w:color w:val="000000"/>
          <w:sz w:val="15"/>
          <w:szCs w:val="15"/>
          <w:lang w:eastAsia="en-IE"/>
        </w:rPr>
        <w:t>*delete if inapplicable</w:t>
      </w:r>
    </w:p>
    <w:sectPr w:rsidR="004E0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67"/>
    <w:rsid w:val="004E003C"/>
    <w:rsid w:val="00B75D67"/>
    <w:rsid w:val="00F867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68B4"/>
  <w15:chartTrackingRefBased/>
  <w15:docId w15:val="{734DC094-9BE2-4894-9B3D-6139B7AD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5D6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2019-10-30T10:00:00Z</dcterms:created>
  <dcterms:modified xsi:type="dcterms:W3CDTF">2019-11-08T15:43:00Z</dcterms:modified>
</cp:coreProperties>
</file>