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14" w:rsidRDefault="00E73F14" w:rsidP="00E73F1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73F14" w:rsidRDefault="00E73F14" w:rsidP="00C41D39">
      <w:pPr>
        <w:spacing w:after="0" w:line="240" w:lineRule="auto"/>
        <w:jc w:val="center"/>
        <w:rPr>
          <w:rFonts w:ascii="Verdana" w:eastAsia="Times New Roman" w:hAnsi="Verdana" w:cs="Arial"/>
          <w:b/>
          <w:bCs/>
          <w:color w:val="000000"/>
          <w:sz w:val="20"/>
          <w:szCs w:val="20"/>
          <w:lang w:eastAsia="en-IE"/>
        </w:rPr>
      </w:pPr>
    </w:p>
    <w:p w:rsidR="00C41D39" w:rsidRPr="00861776" w:rsidRDefault="00C41D39" w:rsidP="00C41D39">
      <w:pPr>
        <w:spacing w:after="0" w:line="240" w:lineRule="auto"/>
        <w:jc w:val="center"/>
        <w:rPr>
          <w:rFonts w:ascii="Arial" w:eastAsia="Times New Roman" w:hAnsi="Arial" w:cs="Arial"/>
          <w:color w:val="000000"/>
          <w:sz w:val="24"/>
          <w:szCs w:val="24"/>
          <w:lang w:eastAsia="en-IE"/>
        </w:rPr>
      </w:pPr>
      <w:bookmarkStart w:id="0" w:name="_GoBack"/>
      <w:r w:rsidRPr="00861776">
        <w:rPr>
          <w:rFonts w:ascii="Verdana" w:eastAsia="Times New Roman" w:hAnsi="Verdana" w:cs="Arial"/>
          <w:bCs/>
          <w:color w:val="000000"/>
          <w:sz w:val="20"/>
          <w:szCs w:val="20"/>
          <w:lang w:eastAsia="en-IE"/>
        </w:rPr>
        <w:t>No. 73.1</w:t>
      </w:r>
    </w:p>
    <w:p w:rsidR="00C41D39" w:rsidRPr="00861776" w:rsidRDefault="00C41D39" w:rsidP="00C41D39">
      <w:pPr>
        <w:spacing w:after="0" w:line="240" w:lineRule="auto"/>
        <w:rPr>
          <w:rFonts w:ascii="Arial" w:eastAsia="Times New Roman" w:hAnsi="Arial" w:cs="Arial"/>
          <w:color w:val="000000"/>
          <w:sz w:val="24"/>
          <w:szCs w:val="24"/>
          <w:lang w:eastAsia="en-IE"/>
        </w:rPr>
      </w:pPr>
      <w:r w:rsidRPr="00861776">
        <w:rPr>
          <w:rFonts w:ascii="Arial" w:eastAsia="Times New Roman" w:hAnsi="Arial" w:cs="Arial"/>
          <w:color w:val="000000"/>
          <w:sz w:val="24"/>
          <w:szCs w:val="24"/>
          <w:lang w:eastAsia="en-IE"/>
        </w:rPr>
        <w:br/>
      </w:r>
      <w:r w:rsidRPr="00861776">
        <w:rPr>
          <w:rFonts w:ascii="Verdana" w:eastAsia="Times New Roman" w:hAnsi="Verdana" w:cs="Arial"/>
          <w:color w:val="000000"/>
          <w:sz w:val="15"/>
          <w:szCs w:val="15"/>
          <w:lang w:eastAsia="en-IE"/>
        </w:rPr>
        <w:t>O.73, r.1 (5)</w:t>
      </w:r>
    </w:p>
    <w:p w:rsidR="00C41D39" w:rsidRPr="00861776" w:rsidRDefault="00C41D39" w:rsidP="00C41D39">
      <w:pPr>
        <w:spacing w:after="0" w:line="240" w:lineRule="auto"/>
        <w:jc w:val="center"/>
        <w:rPr>
          <w:rFonts w:ascii="Arial" w:eastAsia="Times New Roman" w:hAnsi="Arial" w:cs="Arial"/>
          <w:color w:val="000000"/>
          <w:sz w:val="24"/>
          <w:szCs w:val="24"/>
          <w:lang w:eastAsia="en-IE"/>
        </w:rPr>
      </w:pPr>
      <w:r w:rsidRPr="00861776">
        <w:rPr>
          <w:rFonts w:ascii="Arial" w:eastAsia="Times New Roman" w:hAnsi="Arial" w:cs="Arial"/>
          <w:color w:val="000000"/>
          <w:sz w:val="24"/>
          <w:szCs w:val="24"/>
          <w:lang w:eastAsia="en-IE"/>
        </w:rPr>
        <w:br/>
      </w:r>
      <w:r w:rsidRPr="00861776">
        <w:rPr>
          <w:rFonts w:ascii="Verdana" w:eastAsia="Times New Roman" w:hAnsi="Verdana" w:cs="Arial"/>
          <w:color w:val="000000"/>
          <w:sz w:val="20"/>
          <w:szCs w:val="20"/>
          <w:lang w:eastAsia="en-IE"/>
        </w:rPr>
        <w:t>Intoxicating Liquor Act, 1962</w:t>
      </w:r>
      <w:r w:rsidRPr="00861776">
        <w:rPr>
          <w:rFonts w:ascii="Arial" w:eastAsia="Times New Roman" w:hAnsi="Arial" w:cs="Arial"/>
          <w:color w:val="000000"/>
          <w:sz w:val="24"/>
          <w:szCs w:val="24"/>
          <w:lang w:eastAsia="en-IE"/>
        </w:rPr>
        <w:t xml:space="preserve"> </w:t>
      </w:r>
    </w:p>
    <w:p w:rsidR="00C41D39" w:rsidRPr="00861776" w:rsidRDefault="00C41D39" w:rsidP="00C41D39">
      <w:pPr>
        <w:spacing w:before="100" w:beforeAutospacing="1" w:after="100" w:afterAutospacing="1" w:line="240" w:lineRule="auto"/>
        <w:jc w:val="center"/>
        <w:rPr>
          <w:rFonts w:ascii="Arial" w:eastAsia="Times New Roman" w:hAnsi="Arial" w:cs="Arial"/>
          <w:color w:val="000000"/>
          <w:sz w:val="24"/>
          <w:szCs w:val="24"/>
          <w:lang w:eastAsia="en-IE"/>
        </w:rPr>
      </w:pPr>
      <w:r w:rsidRPr="00861776">
        <w:rPr>
          <w:rFonts w:ascii="Verdana" w:eastAsia="Times New Roman" w:hAnsi="Verdana" w:cs="Arial"/>
          <w:color w:val="000000"/>
          <w:sz w:val="20"/>
          <w:szCs w:val="20"/>
          <w:lang w:eastAsia="en-IE"/>
        </w:rPr>
        <w:t>section 10</w:t>
      </w:r>
      <w:r w:rsidRPr="00861776">
        <w:rPr>
          <w:rFonts w:ascii="Arial" w:eastAsia="Times New Roman" w:hAnsi="Arial" w:cs="Arial"/>
          <w:color w:val="000000"/>
          <w:sz w:val="24"/>
          <w:szCs w:val="24"/>
          <w:lang w:eastAsia="en-IE"/>
        </w:rPr>
        <w:t xml:space="preserve"> </w:t>
      </w:r>
    </w:p>
    <w:p w:rsidR="00C41D39" w:rsidRPr="00861776" w:rsidRDefault="00C41D39" w:rsidP="00C41D39">
      <w:pPr>
        <w:spacing w:before="100" w:beforeAutospacing="1" w:after="100" w:afterAutospacing="1" w:line="240" w:lineRule="auto"/>
        <w:jc w:val="center"/>
        <w:rPr>
          <w:rFonts w:ascii="Arial" w:eastAsia="Times New Roman" w:hAnsi="Arial" w:cs="Arial"/>
          <w:color w:val="000000"/>
          <w:sz w:val="24"/>
          <w:szCs w:val="24"/>
          <w:lang w:eastAsia="en-IE"/>
        </w:rPr>
      </w:pPr>
      <w:r w:rsidRPr="00861776">
        <w:rPr>
          <w:rFonts w:ascii="Verdana" w:eastAsia="Times New Roman" w:hAnsi="Verdana" w:cs="Arial"/>
          <w:bCs/>
          <w:color w:val="000000"/>
          <w:sz w:val="20"/>
          <w:szCs w:val="20"/>
          <w:lang w:eastAsia="en-IE"/>
        </w:rPr>
        <w:t>Exemption order for special event</w:t>
      </w:r>
    </w:p>
    <w:bookmarkEnd w:id="0"/>
    <w:p w:rsidR="00C41D39" w:rsidRPr="00C41D39" w:rsidRDefault="00C41D39" w:rsidP="00C41D39">
      <w:pPr>
        <w:spacing w:after="0" w:line="240" w:lineRule="auto"/>
        <w:rPr>
          <w:rFonts w:ascii="Arial" w:eastAsia="Times New Roman" w:hAnsi="Arial" w:cs="Arial"/>
          <w:color w:val="000000"/>
          <w:sz w:val="24"/>
          <w:szCs w:val="24"/>
          <w:lang w:eastAsia="en-IE"/>
        </w:rPr>
      </w:pPr>
      <w:r w:rsidRPr="00C41D39">
        <w:rPr>
          <w:rFonts w:ascii="Arial" w:eastAsia="Times New Roman" w:hAnsi="Arial" w:cs="Arial"/>
          <w:color w:val="000000"/>
          <w:sz w:val="24"/>
          <w:szCs w:val="24"/>
          <w:lang w:eastAsia="en-IE"/>
        </w:rPr>
        <w:br/>
      </w:r>
      <w:r w:rsidRPr="00C41D39">
        <w:rPr>
          <w:rFonts w:ascii="Verdana" w:eastAsia="Times New Roman" w:hAnsi="Verdana" w:cs="Arial"/>
          <w:color w:val="000000"/>
          <w:sz w:val="20"/>
          <w:szCs w:val="20"/>
          <w:lang w:eastAsia="en-IE"/>
        </w:rPr>
        <w:t>District Court Area of</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District No.</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 xml:space="preserve">THE COURT HEREBY GRANTS to ......... of ............, the holder of a licence in respect of the premises situate at ........ in court area and district aforesaid, this EXEMPTION ORDER exempting the holders of licences in the locality of such premises, namely, ........ from the provisions of the Licensing Acts relating to prohibited hours on the following days and during the following hours, to </w:t>
      </w:r>
      <w:proofErr w:type="gramStart"/>
      <w:r w:rsidRPr="00C41D39">
        <w:rPr>
          <w:rFonts w:ascii="Verdana" w:eastAsia="Times New Roman" w:hAnsi="Verdana" w:cs="Arial"/>
          <w:color w:val="000000"/>
          <w:sz w:val="20"/>
          <w:szCs w:val="20"/>
          <w:lang w:eastAsia="en-IE"/>
        </w:rPr>
        <w:t>wit:-</w:t>
      </w:r>
      <w:proofErr w:type="gramEnd"/>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 xml:space="preserve">during which period a special event, to </w:t>
      </w:r>
      <w:proofErr w:type="gramStart"/>
      <w:r w:rsidRPr="00C41D39">
        <w:rPr>
          <w:rFonts w:ascii="Verdana" w:eastAsia="Times New Roman" w:hAnsi="Verdana" w:cs="Arial"/>
          <w:color w:val="000000"/>
          <w:sz w:val="20"/>
          <w:szCs w:val="20"/>
          <w:lang w:eastAsia="en-IE"/>
        </w:rPr>
        <w:t>wit:-</w:t>
      </w:r>
      <w:proofErr w:type="gramEnd"/>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is being held in such locality.</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IT HAVING BEEN SHOWN TO THE SATISFACTION OF THE COURT</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1. That this Order has the approval of a majority of the holders of licences in respect of premises situate in the locality.</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2. That a special event taking place in such locality is one during which a considerable number of persons will be likely to be attracted to such locality.</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3. That it is desirable to grant this Order for the accommodation of those persons.</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The Court having heard the o</w:t>
      </w:r>
      <w:r>
        <w:rPr>
          <w:rFonts w:ascii="Verdana" w:eastAsia="Times New Roman" w:hAnsi="Verdana" w:cs="Arial"/>
          <w:color w:val="000000"/>
          <w:sz w:val="20"/>
          <w:szCs w:val="20"/>
          <w:lang w:eastAsia="en-IE"/>
        </w:rPr>
        <w:t xml:space="preserve">fficer in charge of the Garda </w:t>
      </w:r>
      <w:r w:rsidR="00E73F14" w:rsidRPr="00F339CC">
        <w:rPr>
          <w:rFonts w:ascii="Verdana" w:eastAsia="Times New Roman" w:hAnsi="Verdana" w:cs="Arial"/>
          <w:color w:val="000000"/>
          <w:sz w:val="20"/>
          <w:szCs w:val="20"/>
          <w:lang w:eastAsia="en-IE"/>
        </w:rPr>
        <w:t>Síochána</w:t>
      </w:r>
      <w:r w:rsidRPr="00C41D39">
        <w:rPr>
          <w:rFonts w:ascii="Verdana" w:eastAsia="Times New Roman" w:hAnsi="Verdana" w:cs="Arial"/>
          <w:color w:val="000000"/>
          <w:sz w:val="20"/>
          <w:szCs w:val="20"/>
          <w:lang w:eastAsia="en-IE"/>
        </w:rPr>
        <w:t xml:space="preserve"> for the locality and also being satisfied that due notice of the application for this order was served upon such officer.</w:t>
      </w:r>
      <w:r w:rsidRPr="00C41D39">
        <w:rPr>
          <w:rFonts w:ascii="Arial" w:eastAsia="Times New Roman" w:hAnsi="Arial" w:cs="Arial"/>
          <w:color w:val="000000"/>
          <w:sz w:val="24"/>
          <w:szCs w:val="24"/>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w:t>
      </w:r>
      <w:proofErr w:type="gramStart"/>
      <w:r>
        <w:rPr>
          <w:rFonts w:ascii="Verdana" w:eastAsia="Times New Roman" w:hAnsi="Verdana" w:cs="Arial"/>
          <w:color w:val="000000"/>
          <w:sz w:val="20"/>
          <w:szCs w:val="20"/>
          <w:lang w:eastAsia="en-IE"/>
        </w:rPr>
        <w:t xml:space="preserve">20 </w:t>
      </w:r>
      <w:r w:rsidRPr="00C41D39">
        <w:rPr>
          <w:rFonts w:ascii="Verdana" w:eastAsia="Times New Roman" w:hAnsi="Verdana" w:cs="Arial"/>
          <w:color w:val="000000"/>
          <w:sz w:val="20"/>
          <w:szCs w:val="20"/>
          <w:lang w:eastAsia="en-IE"/>
        </w:rPr>
        <w:t xml:space="preserve"> .</w:t>
      </w:r>
      <w:proofErr w:type="gramEnd"/>
      <w:r w:rsidRPr="00C41D39">
        <w:rPr>
          <w:rFonts w:ascii="Verdana" w:eastAsia="Times New Roman" w:hAnsi="Verdana" w:cs="Arial"/>
          <w:color w:val="000000"/>
          <w:sz w:val="20"/>
          <w:szCs w:val="20"/>
          <w:lang w:eastAsia="en-IE"/>
        </w:rPr>
        <w:t xml:space="preserve"> </w:t>
      </w:r>
    </w:p>
    <w:p w:rsidR="00C41D39" w:rsidRPr="00C41D39" w:rsidRDefault="00C41D39" w:rsidP="00C41D39">
      <w:pPr>
        <w:spacing w:before="100" w:beforeAutospacing="1" w:after="100" w:afterAutospacing="1" w:line="240" w:lineRule="auto"/>
        <w:rPr>
          <w:rFonts w:ascii="Arial" w:eastAsia="Times New Roman" w:hAnsi="Arial" w:cs="Arial"/>
          <w:color w:val="000000"/>
          <w:sz w:val="24"/>
          <w:szCs w:val="24"/>
          <w:lang w:eastAsia="en-IE"/>
        </w:rPr>
      </w:pPr>
      <w:r w:rsidRPr="00C41D39">
        <w:rPr>
          <w:rFonts w:ascii="Verdana" w:eastAsia="Times New Roman" w:hAnsi="Verdana" w:cs="Arial"/>
          <w:color w:val="000000"/>
          <w:sz w:val="20"/>
          <w:szCs w:val="20"/>
          <w:lang w:eastAsia="en-IE"/>
        </w:rPr>
        <w:t>Signed .......</w:t>
      </w:r>
      <w:r w:rsidRPr="00C41D39">
        <w:rPr>
          <w:rFonts w:ascii="Arial" w:eastAsia="Times New Roman" w:hAnsi="Arial" w:cs="Arial"/>
          <w:color w:val="000000"/>
          <w:sz w:val="24"/>
          <w:szCs w:val="24"/>
          <w:lang w:eastAsia="en-IE"/>
        </w:rPr>
        <w:t xml:space="preserve"> </w:t>
      </w:r>
    </w:p>
    <w:p w:rsidR="00E75593" w:rsidRDefault="00C41D39" w:rsidP="00C41D39">
      <w:r w:rsidRPr="00C41D39">
        <w:rPr>
          <w:rFonts w:ascii="Verdana" w:eastAsia="Times New Roman" w:hAnsi="Verdana" w:cs="Arial"/>
          <w:color w:val="000000"/>
          <w:sz w:val="20"/>
          <w:szCs w:val="20"/>
          <w:lang w:eastAsia="en-IE"/>
        </w:rPr>
        <w:t>Judge of the District Court</w:t>
      </w:r>
    </w:p>
    <w:sectPr w:rsidR="00E75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39"/>
    <w:rsid w:val="00861776"/>
    <w:rsid w:val="00C41D39"/>
    <w:rsid w:val="00E73F14"/>
    <w:rsid w:val="00E755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B2854-B85C-4447-B232-83192571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D3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4</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2019-10-24T08:37:00Z</dcterms:created>
  <dcterms:modified xsi:type="dcterms:W3CDTF">2019-11-13T17:50:00Z</dcterms:modified>
</cp:coreProperties>
</file>