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9" w:rsidRDefault="00054C49" w:rsidP="00054C4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54C49" w:rsidRDefault="00054C49" w:rsidP="00C24D55">
      <w:pPr>
        <w:spacing w:after="0" w:line="240" w:lineRule="auto"/>
        <w:jc w:val="center"/>
        <w:rPr>
          <w:rFonts w:ascii="Verdana" w:eastAsia="Times New Roman" w:hAnsi="Verdana" w:cs="Arial"/>
          <w:color w:val="000000"/>
          <w:sz w:val="20"/>
          <w:szCs w:val="20"/>
          <w:lang w:eastAsia="en-IE"/>
        </w:rPr>
      </w:pPr>
    </w:p>
    <w:p w:rsidR="00C24D55" w:rsidRPr="00C24D55" w:rsidRDefault="00C24D55" w:rsidP="00C24D55">
      <w:pPr>
        <w:spacing w:after="0" w:line="240" w:lineRule="auto"/>
        <w:jc w:val="center"/>
        <w:rPr>
          <w:rFonts w:ascii="Arial" w:eastAsia="Times New Roman" w:hAnsi="Arial" w:cs="Arial"/>
          <w:color w:val="000000"/>
          <w:sz w:val="24"/>
          <w:szCs w:val="24"/>
          <w:lang w:eastAsia="en-IE"/>
        </w:rPr>
      </w:pPr>
      <w:bookmarkStart w:id="0" w:name="_GoBack"/>
      <w:bookmarkEnd w:id="0"/>
      <w:r w:rsidRPr="00C24D55">
        <w:rPr>
          <w:rFonts w:ascii="Verdana" w:eastAsia="Times New Roman" w:hAnsi="Verdana" w:cs="Arial"/>
          <w:color w:val="000000"/>
          <w:sz w:val="20"/>
          <w:szCs w:val="20"/>
          <w:lang w:eastAsia="en-IE"/>
        </w:rPr>
        <w:t>S.I. No. 133 of 2006</w:t>
      </w:r>
    </w:p>
    <w:p w:rsidR="00C24D55" w:rsidRPr="00C24D55" w:rsidRDefault="00C24D55" w:rsidP="00C24D55">
      <w:pPr>
        <w:spacing w:after="0" w:line="240" w:lineRule="auto"/>
        <w:rPr>
          <w:rFonts w:ascii="Arial" w:eastAsia="Times New Roman" w:hAnsi="Arial" w:cs="Arial"/>
          <w:color w:val="000000"/>
          <w:sz w:val="24"/>
          <w:szCs w:val="24"/>
          <w:lang w:eastAsia="en-IE"/>
        </w:rPr>
      </w:pPr>
      <w:r w:rsidRPr="00C24D55">
        <w:rPr>
          <w:rFonts w:ascii="Arial" w:eastAsia="Times New Roman" w:hAnsi="Arial" w:cs="Arial"/>
          <w:color w:val="000000"/>
          <w:sz w:val="24"/>
          <w:szCs w:val="24"/>
          <w:lang w:eastAsia="en-IE"/>
        </w:rPr>
        <w:br/>
      </w:r>
      <w:r w:rsidRPr="00C24D55">
        <w:rPr>
          <w:rFonts w:ascii="Verdana" w:eastAsia="Times New Roman" w:hAnsi="Verdana" w:cs="Arial"/>
          <w:color w:val="000000"/>
          <w:sz w:val="15"/>
          <w:szCs w:val="15"/>
          <w:lang w:eastAsia="en-IE"/>
        </w:rPr>
        <w:t>Schedule C</w:t>
      </w:r>
      <w:r w:rsidRPr="00C24D55">
        <w:rPr>
          <w:rFonts w:ascii="Arial" w:eastAsia="Times New Roman" w:hAnsi="Arial" w:cs="Arial"/>
          <w:color w:val="000000"/>
          <w:sz w:val="24"/>
          <w:szCs w:val="24"/>
          <w:lang w:eastAsia="en-IE"/>
        </w:rPr>
        <w:br/>
      </w:r>
      <w:r w:rsidRPr="00C24D55">
        <w:rPr>
          <w:rFonts w:ascii="Verdana" w:eastAsia="Times New Roman" w:hAnsi="Verdana" w:cs="Arial"/>
          <w:color w:val="000000"/>
          <w:sz w:val="15"/>
          <w:szCs w:val="15"/>
          <w:lang w:eastAsia="en-IE"/>
        </w:rPr>
        <w:t>O.99A, r. 4(4)</w:t>
      </w:r>
    </w:p>
    <w:p w:rsidR="00C24D55" w:rsidRPr="00C24D55" w:rsidRDefault="00C24D55" w:rsidP="00C24D55">
      <w:pPr>
        <w:spacing w:after="0" w:line="240" w:lineRule="auto"/>
        <w:jc w:val="center"/>
        <w:rPr>
          <w:rFonts w:ascii="Arial" w:eastAsia="Times New Roman" w:hAnsi="Arial" w:cs="Arial"/>
          <w:color w:val="000000"/>
          <w:sz w:val="24"/>
          <w:szCs w:val="24"/>
          <w:lang w:eastAsia="en-IE"/>
        </w:rPr>
      </w:pPr>
      <w:r w:rsidRPr="00C24D55">
        <w:rPr>
          <w:rFonts w:ascii="Arial" w:eastAsia="Times New Roman" w:hAnsi="Arial" w:cs="Arial"/>
          <w:color w:val="000000"/>
          <w:sz w:val="24"/>
          <w:szCs w:val="24"/>
          <w:lang w:eastAsia="en-IE"/>
        </w:rPr>
        <w:br/>
      </w:r>
      <w:r w:rsidRPr="00C24D55">
        <w:rPr>
          <w:rFonts w:ascii="Verdana" w:eastAsia="Times New Roman" w:hAnsi="Verdana" w:cs="Arial"/>
          <w:color w:val="000000"/>
          <w:sz w:val="20"/>
          <w:szCs w:val="20"/>
          <w:lang w:eastAsia="en-IE"/>
        </w:rPr>
        <w:t>No. 99A.2</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jc w:val="center"/>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AN CHUIRT DUICHE THE DISTRICT COURT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jc w:val="center"/>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Housing (Miscellaneous Provisions) Act 1997</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jc w:val="center"/>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Section 3</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jc w:val="center"/>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Excluding Order</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jc w:val="center"/>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*District Court Area of *District No.</w:t>
      </w:r>
    </w:p>
    <w:p w:rsidR="00C24D55" w:rsidRPr="00C24D55" w:rsidRDefault="00C24D55" w:rsidP="00C24D55">
      <w:pPr>
        <w:spacing w:after="0" w:line="240" w:lineRule="auto"/>
        <w:rPr>
          <w:rFonts w:ascii="Arial" w:eastAsia="Times New Roman" w:hAnsi="Arial" w:cs="Arial"/>
          <w:color w:val="000000"/>
          <w:sz w:val="24"/>
          <w:szCs w:val="24"/>
          <w:lang w:eastAsia="en-IE"/>
        </w:rPr>
      </w:pPr>
      <w:r w:rsidRPr="00C24D55">
        <w:rPr>
          <w:rFonts w:ascii="Arial" w:eastAsia="Times New Roman" w:hAnsi="Arial" w:cs="Arial"/>
          <w:color w:val="000000"/>
          <w:sz w:val="24"/>
          <w:szCs w:val="24"/>
          <w:lang w:eastAsia="en-IE"/>
        </w:rPr>
        <w:br/>
      </w:r>
      <w:r w:rsidRPr="00C24D55">
        <w:rPr>
          <w:rFonts w:ascii="Verdana" w:eastAsia="Times New Roman" w:hAnsi="Verdana" w:cs="Arial"/>
          <w:color w:val="000000"/>
          <w:sz w:val="20"/>
          <w:szCs w:val="20"/>
          <w:lang w:eastAsia="en-IE"/>
        </w:rPr>
        <w:t>*Dublin Metropolitan District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………………………………………………………Applicant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…………………………………………………..…Respondent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15"/>
          <w:szCs w:val="15"/>
          <w:lang w:eastAsia="en-IE"/>
        </w:rPr>
        <w:t>*Delete where inapplicable</w:t>
      </w:r>
      <w:r w:rsidRPr="00C24D55">
        <w:rPr>
          <w:rFonts w:ascii="Arial" w:eastAsia="Times New Roman" w:hAnsi="Arial" w:cs="Arial"/>
          <w:color w:val="000000"/>
          <w:sz w:val="24"/>
          <w:szCs w:val="24"/>
          <w:lang w:eastAsia="en-IE"/>
        </w:rPr>
        <w:br/>
      </w:r>
      <w:r w:rsidRPr="00C24D55">
        <w:rPr>
          <w:rFonts w:ascii="Verdana" w:eastAsia="Times New Roman" w:hAnsi="Verdana" w:cs="Arial"/>
          <w:color w:val="000000"/>
          <w:sz w:val="20"/>
          <w:szCs w:val="20"/>
          <w:lang w:eastAsia="en-IE"/>
        </w:rPr>
        <w:t xml:space="preserve">THE APPLICATION of the above-named applicant who is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*a tenant of a house let to him/her by a housing authority</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 xml:space="preserve">*a relevant purchaser, within the meaning of section 1 of the Housing (Miscellaneous Provisions) Act 1997 (as amended), of a house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*a housing authority which has provided a house under the Housing Acts 1966 to 2002 or Part V of the Planning and Development Act 2000,</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for an excluding order in relation to the house at ……………………..in the Court District aforesaid pursuant to the provisions of section 3 of the above-mentioned Act coming, by notice duly served, before the Court on this date and being of opinion that there are reasonable grounds for believing that the respondent is or has been engaged in anti-social behaviour;</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NOW THE COURT HEREBY</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*DIRECTS you, the respondent to leave the house in respect of which the application was made and</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*PROHIBITS you from entering or being in the vicinity of that house</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*or (here specify any other house)</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*or being in or in the vicinity of (here specify any specified area, being an area one or more of the houses in which are under the control and management of a housing authority)</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lastRenderedPageBreak/>
        <w:t>*save where the following conditions, which are hereby specified, are complied with, namely:</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for the period during which the order is in force;</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*AND FURTHER PROHIBITS you from causing or attempting to cause any intimidation, coercion, harassment or obstruction of, threat to, or interference with the *tenant *relevant purchaser or other occupant of any house concerned.</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This order shall remain in force for a period of……….</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Dated this….day of …………. 20….</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Judge of the District Court</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To……………….</w:t>
      </w:r>
      <w:r w:rsidRPr="00C24D55">
        <w:rPr>
          <w:rFonts w:ascii="Arial" w:eastAsia="Times New Roman" w:hAnsi="Arial" w:cs="Arial"/>
          <w:color w:val="000000"/>
          <w:sz w:val="24"/>
          <w:szCs w:val="24"/>
          <w:lang w:eastAsia="en-IE"/>
        </w:rPr>
        <w:t xml:space="preserve"> </w:t>
      </w:r>
    </w:p>
    <w:p w:rsidR="00C24D55" w:rsidRPr="00C24D55" w:rsidRDefault="00C24D55" w:rsidP="00C24D55">
      <w:pPr>
        <w:spacing w:before="100" w:beforeAutospacing="1" w:after="100" w:afterAutospacing="1" w:line="240" w:lineRule="auto"/>
        <w:rPr>
          <w:rFonts w:ascii="Arial" w:eastAsia="Times New Roman" w:hAnsi="Arial" w:cs="Arial"/>
          <w:color w:val="000000"/>
          <w:sz w:val="24"/>
          <w:szCs w:val="24"/>
          <w:lang w:eastAsia="en-IE"/>
        </w:rPr>
      </w:pPr>
      <w:r w:rsidRPr="00C24D55">
        <w:rPr>
          <w:rFonts w:ascii="Verdana" w:eastAsia="Times New Roman" w:hAnsi="Verdana" w:cs="Arial"/>
          <w:color w:val="000000"/>
          <w:sz w:val="20"/>
          <w:szCs w:val="20"/>
          <w:lang w:eastAsia="en-IE"/>
        </w:rPr>
        <w:t>of………………………</w:t>
      </w:r>
      <w:r w:rsidRPr="00C24D55">
        <w:rPr>
          <w:rFonts w:ascii="Arial" w:eastAsia="Times New Roman" w:hAnsi="Arial" w:cs="Arial"/>
          <w:color w:val="000000"/>
          <w:sz w:val="24"/>
          <w:szCs w:val="24"/>
          <w:lang w:eastAsia="en-IE"/>
        </w:rPr>
        <w:t xml:space="preserve"> </w:t>
      </w:r>
    </w:p>
    <w:p w:rsidR="002435F5" w:rsidRDefault="00C24D55" w:rsidP="00C24D55">
      <w:r w:rsidRPr="00C24D55">
        <w:rPr>
          <w:rFonts w:ascii="Verdana" w:eastAsia="Times New Roman" w:hAnsi="Verdana" w:cs="Arial"/>
          <w:color w:val="000000"/>
          <w:sz w:val="20"/>
          <w:szCs w:val="20"/>
          <w:lang w:eastAsia="en-IE"/>
        </w:rPr>
        <w:t>Respondent</w:t>
      </w:r>
    </w:p>
    <w:sectPr w:rsidR="00243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55"/>
    <w:rsid w:val="00054C49"/>
    <w:rsid w:val="002435F5"/>
    <w:rsid w:val="00C24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420B"/>
  <w15:chartTrackingRefBased/>
  <w15:docId w15:val="{6E4B9382-2CA5-4EF3-8F7B-2FD91EC2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D5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2019-10-30T14:03:00Z</dcterms:created>
  <dcterms:modified xsi:type="dcterms:W3CDTF">2019-11-08T16:00:00Z</dcterms:modified>
</cp:coreProperties>
</file>