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0ED" w:rsidRDefault="002C10ED" w:rsidP="002C10ED">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2C10ED" w:rsidRDefault="002C10ED" w:rsidP="0000186C">
      <w:pPr>
        <w:spacing w:after="0" w:line="240" w:lineRule="auto"/>
        <w:jc w:val="center"/>
        <w:rPr>
          <w:rFonts w:ascii="Verdana" w:eastAsia="Times New Roman" w:hAnsi="Verdana" w:cs="Arial"/>
          <w:b/>
          <w:bCs/>
          <w:color w:val="000000"/>
          <w:sz w:val="20"/>
          <w:szCs w:val="20"/>
          <w:lang w:eastAsia="en-IE"/>
        </w:rPr>
      </w:pPr>
    </w:p>
    <w:p w:rsidR="0000186C" w:rsidRPr="002564E3" w:rsidRDefault="0000186C" w:rsidP="0000186C">
      <w:pPr>
        <w:spacing w:after="0" w:line="240" w:lineRule="auto"/>
        <w:jc w:val="center"/>
        <w:rPr>
          <w:rFonts w:ascii="Arial" w:eastAsia="Times New Roman" w:hAnsi="Arial" w:cs="Arial"/>
          <w:color w:val="000000"/>
          <w:sz w:val="24"/>
          <w:szCs w:val="24"/>
          <w:lang w:eastAsia="en-IE"/>
        </w:rPr>
      </w:pPr>
      <w:bookmarkStart w:id="0" w:name="_GoBack"/>
      <w:r w:rsidRPr="002564E3">
        <w:rPr>
          <w:rFonts w:ascii="Verdana" w:eastAsia="Times New Roman" w:hAnsi="Verdana" w:cs="Arial"/>
          <w:bCs/>
          <w:color w:val="000000"/>
          <w:sz w:val="20"/>
          <w:szCs w:val="20"/>
          <w:lang w:eastAsia="en-IE"/>
        </w:rPr>
        <w:t>No. 87.3</w:t>
      </w:r>
    </w:p>
    <w:bookmarkEnd w:id="0"/>
    <w:p w:rsidR="0000186C" w:rsidRPr="0000186C" w:rsidRDefault="0000186C" w:rsidP="0000186C">
      <w:pPr>
        <w:spacing w:after="0" w:line="240" w:lineRule="auto"/>
        <w:rPr>
          <w:rFonts w:ascii="Arial" w:eastAsia="Times New Roman" w:hAnsi="Arial" w:cs="Arial"/>
          <w:color w:val="000000"/>
          <w:sz w:val="24"/>
          <w:szCs w:val="24"/>
          <w:lang w:eastAsia="en-IE"/>
        </w:rPr>
      </w:pPr>
      <w:r w:rsidRPr="0000186C">
        <w:rPr>
          <w:rFonts w:ascii="Arial" w:eastAsia="Times New Roman" w:hAnsi="Arial" w:cs="Arial"/>
          <w:color w:val="000000"/>
          <w:sz w:val="24"/>
          <w:szCs w:val="24"/>
          <w:lang w:eastAsia="en-IE"/>
        </w:rPr>
        <w:br/>
      </w:r>
      <w:r w:rsidRPr="0000186C">
        <w:rPr>
          <w:rFonts w:ascii="Verdana" w:eastAsia="Times New Roman" w:hAnsi="Verdana" w:cs="Arial"/>
          <w:color w:val="000000"/>
          <w:sz w:val="15"/>
          <w:szCs w:val="15"/>
          <w:lang w:eastAsia="en-IE"/>
        </w:rPr>
        <w:t>O.87, r.4 (4)</w:t>
      </w:r>
    </w:p>
    <w:p w:rsidR="0000186C" w:rsidRPr="0000186C" w:rsidRDefault="0000186C" w:rsidP="0000186C">
      <w:pPr>
        <w:spacing w:after="0" w:line="240" w:lineRule="auto"/>
        <w:jc w:val="center"/>
        <w:rPr>
          <w:rFonts w:ascii="Arial" w:eastAsia="Times New Roman" w:hAnsi="Arial" w:cs="Arial"/>
          <w:color w:val="000000"/>
          <w:sz w:val="24"/>
          <w:szCs w:val="24"/>
          <w:lang w:eastAsia="en-IE"/>
        </w:rPr>
      </w:pPr>
      <w:r w:rsidRPr="0000186C">
        <w:rPr>
          <w:rFonts w:ascii="Arial" w:eastAsia="Times New Roman" w:hAnsi="Arial" w:cs="Arial"/>
          <w:color w:val="000000"/>
          <w:sz w:val="24"/>
          <w:szCs w:val="24"/>
          <w:lang w:eastAsia="en-IE"/>
        </w:rPr>
        <w:br/>
      </w:r>
      <w:r w:rsidRPr="0000186C">
        <w:rPr>
          <w:rFonts w:ascii="Verdana" w:eastAsia="Times New Roman" w:hAnsi="Verdana" w:cs="Arial"/>
          <w:color w:val="000000"/>
          <w:sz w:val="20"/>
          <w:szCs w:val="20"/>
          <w:lang w:eastAsia="en-IE"/>
        </w:rPr>
        <w:t>Endorsement of transfer of public music and singing licence</w:t>
      </w:r>
    </w:p>
    <w:p w:rsidR="0000186C" w:rsidRPr="0000186C" w:rsidRDefault="0000186C" w:rsidP="0000186C">
      <w:pPr>
        <w:spacing w:after="0" w:line="240" w:lineRule="auto"/>
        <w:rPr>
          <w:rFonts w:ascii="Arial" w:eastAsia="Times New Roman" w:hAnsi="Arial" w:cs="Arial"/>
          <w:color w:val="000000"/>
          <w:sz w:val="24"/>
          <w:szCs w:val="24"/>
          <w:lang w:eastAsia="en-IE"/>
        </w:rPr>
      </w:pPr>
      <w:r w:rsidRPr="0000186C">
        <w:rPr>
          <w:rFonts w:ascii="Arial" w:eastAsia="Times New Roman" w:hAnsi="Arial" w:cs="Arial"/>
          <w:color w:val="000000"/>
          <w:sz w:val="24"/>
          <w:szCs w:val="24"/>
          <w:lang w:eastAsia="en-IE"/>
        </w:rPr>
        <w:br/>
      </w:r>
      <w:r w:rsidRPr="0000186C">
        <w:rPr>
          <w:rFonts w:ascii="Verdana" w:eastAsia="Times New Roman" w:hAnsi="Verdana" w:cs="Arial"/>
          <w:color w:val="000000"/>
          <w:sz w:val="20"/>
          <w:szCs w:val="20"/>
          <w:lang w:eastAsia="en-IE"/>
        </w:rPr>
        <w:t>THE COURT, by virtue of the powers vested in it by the Public Health Acts Amendment Act, 1890 and the Courts (Supplemental Provisions) Act, 1961, HEREBY TRANSFERS the within licence to ....... of .............</w:t>
      </w:r>
      <w:r w:rsidRPr="0000186C">
        <w:rPr>
          <w:rFonts w:ascii="Arial" w:eastAsia="Times New Roman" w:hAnsi="Arial" w:cs="Arial"/>
          <w:color w:val="000000"/>
          <w:sz w:val="24"/>
          <w:szCs w:val="24"/>
          <w:lang w:eastAsia="en-IE"/>
        </w:rPr>
        <w:t xml:space="preserve"> </w:t>
      </w:r>
    </w:p>
    <w:p w:rsidR="0000186C" w:rsidRPr="0000186C" w:rsidRDefault="0000186C" w:rsidP="0000186C">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 xml:space="preserve">Dated this ... day of </w:t>
      </w:r>
      <w:proofErr w:type="gramStart"/>
      <w:r>
        <w:rPr>
          <w:rFonts w:ascii="Verdana" w:eastAsia="Times New Roman" w:hAnsi="Verdana" w:cs="Arial"/>
          <w:color w:val="000000"/>
          <w:sz w:val="20"/>
          <w:szCs w:val="20"/>
          <w:lang w:eastAsia="en-IE"/>
        </w:rPr>
        <w:t>.....</w:t>
      </w:r>
      <w:proofErr w:type="gramEnd"/>
      <w:r>
        <w:rPr>
          <w:rFonts w:ascii="Verdana" w:eastAsia="Times New Roman" w:hAnsi="Verdana" w:cs="Arial"/>
          <w:color w:val="000000"/>
          <w:sz w:val="20"/>
          <w:szCs w:val="20"/>
          <w:lang w:eastAsia="en-IE"/>
        </w:rPr>
        <w:t xml:space="preserve"> 20</w:t>
      </w:r>
      <w:r w:rsidRPr="0000186C">
        <w:rPr>
          <w:rFonts w:ascii="Verdana" w:eastAsia="Times New Roman" w:hAnsi="Verdana" w:cs="Arial"/>
          <w:color w:val="000000"/>
          <w:sz w:val="20"/>
          <w:szCs w:val="20"/>
          <w:lang w:eastAsia="en-IE"/>
        </w:rPr>
        <w:t xml:space="preserve">... </w:t>
      </w:r>
    </w:p>
    <w:p w:rsidR="0000186C" w:rsidRPr="0000186C" w:rsidRDefault="0000186C" w:rsidP="0000186C">
      <w:pPr>
        <w:spacing w:before="100" w:beforeAutospacing="1" w:after="100" w:afterAutospacing="1" w:line="240" w:lineRule="auto"/>
        <w:rPr>
          <w:rFonts w:ascii="Arial" w:eastAsia="Times New Roman" w:hAnsi="Arial" w:cs="Arial"/>
          <w:color w:val="000000"/>
          <w:sz w:val="24"/>
          <w:szCs w:val="24"/>
          <w:lang w:eastAsia="en-IE"/>
        </w:rPr>
      </w:pPr>
      <w:r w:rsidRPr="0000186C">
        <w:rPr>
          <w:rFonts w:ascii="Verdana" w:eastAsia="Times New Roman" w:hAnsi="Verdana" w:cs="Arial"/>
          <w:color w:val="000000"/>
          <w:sz w:val="20"/>
          <w:szCs w:val="20"/>
          <w:lang w:eastAsia="en-IE"/>
        </w:rPr>
        <w:t>Signed ..................</w:t>
      </w:r>
      <w:r w:rsidRPr="0000186C">
        <w:rPr>
          <w:rFonts w:ascii="Arial" w:eastAsia="Times New Roman" w:hAnsi="Arial" w:cs="Arial"/>
          <w:color w:val="000000"/>
          <w:sz w:val="24"/>
          <w:szCs w:val="24"/>
          <w:lang w:eastAsia="en-IE"/>
        </w:rPr>
        <w:t xml:space="preserve"> </w:t>
      </w:r>
    </w:p>
    <w:p w:rsidR="00653AF8" w:rsidRDefault="0000186C" w:rsidP="0000186C">
      <w:r w:rsidRPr="0000186C">
        <w:rPr>
          <w:rFonts w:ascii="Verdana" w:eastAsia="Times New Roman" w:hAnsi="Verdana" w:cs="Arial"/>
          <w:color w:val="000000"/>
          <w:sz w:val="20"/>
          <w:szCs w:val="20"/>
          <w:lang w:eastAsia="en-IE"/>
        </w:rPr>
        <w:t>Judge of the District Court</w:t>
      </w:r>
    </w:p>
    <w:sectPr w:rsidR="00653A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86C"/>
    <w:rsid w:val="0000186C"/>
    <w:rsid w:val="002564E3"/>
    <w:rsid w:val="002C10ED"/>
    <w:rsid w:val="00653AF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BA1D78-9D21-4804-B559-D065CA14A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186C"/>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97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1</TotalTime>
  <Pages>1</Pages>
  <Words>66</Words>
  <Characters>379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2019-10-29T12:06:00Z</dcterms:created>
  <dcterms:modified xsi:type="dcterms:W3CDTF">2019-11-13T16:40:00Z</dcterms:modified>
</cp:coreProperties>
</file>